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7" w:rsidRPr="00B6059C" w:rsidRDefault="00C52B27" w:rsidP="00D13B28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6AD" w:rsidRPr="00B6059C" w:rsidRDefault="008F36AD" w:rsidP="008F36AD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43776B" w:rsidRDefault="008F36AD" w:rsidP="004377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52B27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8F36AD" w:rsidRPr="00B6059C" w:rsidRDefault="00004244" w:rsidP="004377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Pr="00B6059C">
        <w:rPr>
          <w:rFonts w:ascii="Times New Roman" w:hAnsi="Times New Roman" w:cs="Times New Roman"/>
          <w:sz w:val="28"/>
          <w:szCs w:val="28"/>
        </w:rPr>
        <w:t xml:space="preserve"> </w:t>
      </w:r>
      <w:r w:rsidR="008F36AD"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p w:rsidR="008F36AD" w:rsidRPr="00B6059C" w:rsidRDefault="008F36AD" w:rsidP="0043776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1178E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52B2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B6059C">
        <w:rPr>
          <w:rFonts w:ascii="Times New Roman" w:hAnsi="Times New Roman" w:cs="Times New Roman"/>
          <w:color w:val="000000"/>
          <w:sz w:val="28"/>
          <w:szCs w:val="28"/>
        </w:rPr>
        <w:t>.10.2023</w:t>
      </w:r>
    </w:p>
    <w:p w:rsidR="008F36AD" w:rsidRPr="00B6059C" w:rsidRDefault="008F36AD" w:rsidP="008F36A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0"/>
    </w:p>
    <w:p w:rsidR="008F36AD" w:rsidRPr="00B6059C" w:rsidRDefault="008F36AD" w:rsidP="008F36A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Инструкция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br/>
        <w:t>о порядке организац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ии работы с обращениями граждан</w:t>
      </w:r>
    </w:p>
    <w:p w:rsidR="008F36AD" w:rsidRPr="00B6059C" w:rsidRDefault="008F36AD" w:rsidP="008F36A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7"/>
      <w:bookmarkEnd w:id="0"/>
      <w:r w:rsidRPr="00B6059C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8F36AD" w:rsidRPr="00B6059C" w:rsidRDefault="008F36AD" w:rsidP="008F36AD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3"/>
      <w:bookmarkEnd w:id="1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, иностранных граждан и лиц без гражданства (далее - граждане), объединений граждан, в том числе юридических лиц, поступивших в адрес Главы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администрации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004244"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(далее – администрация, администрация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сельсовета), индивидуальными и коллективными обращениями граждан в письменной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форме и в форме электронного документа (далее - письменные обращения), а также проведению личного приема граждан Главой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уполномоченными на то лицами.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4"/>
      <w:bookmarkEnd w:id="2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5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, международными договорами 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федеральными конституционными законами, </w:t>
      </w:r>
      <w:hyperlink r:id="rId6" w:history="1">
        <w:r w:rsidR="0043776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ФЗ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"О порядке рассмотрения обращений граждан Российской Федерации" (далее - 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59-ФЗ), </w:t>
      </w:r>
      <w:hyperlink r:id="rId7" w:history="1">
        <w:r w:rsidR="0043776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ФЗ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09.02.2009 N 8-ФЗ "Об обеспечении доступа к информации о деятельности государственных органов и органов местного самоуправления" (далее - 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ФЗ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09.02.2009 N 8-ФЗ), а также настоящей Инструкцией.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5"/>
      <w:bookmarkEnd w:id="3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3. Прием, регистрацию и учет поступивших в администрацию обращений граждан, а также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порядка рассмотрения обращений граждан, работу по рассмотрению обращений граждан, поступивших в адрес Главы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администрации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организует специалист администрации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6"/>
      <w:bookmarkEnd w:id="4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4. Рассмотрение обращений граждан является должностной обязанностью Главы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уполномоченных на то лиц в пределах их компетенции.</w:t>
      </w:r>
    </w:p>
    <w:p w:rsidR="008F36AD" w:rsidRPr="00B6059C" w:rsidRDefault="008F36AD" w:rsidP="008F36AD">
      <w:pPr>
        <w:pStyle w:val="1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48"/>
      <w:bookmarkEnd w:id="5"/>
      <w:r w:rsidRPr="00B6059C">
        <w:rPr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  <w:lang w:eastAsia="en-US" w:bidi="en-US"/>
        </w:rPr>
        <w:t xml:space="preserve">      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II. Прием, регистрация и учет письменных обращений</w:t>
      </w:r>
      <w:bookmarkStart w:id="7" w:name="sub_18"/>
      <w:bookmarkEnd w:id="6"/>
    </w:p>
    <w:p w:rsidR="008F36AD" w:rsidRPr="00B6059C" w:rsidRDefault="008F36AD" w:rsidP="008F36A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Письменные обращения, поступившие в адрес Главы </w:t>
      </w:r>
      <w:proofErr w:type="spellStart"/>
      <w:r w:rsidR="00004244" w:rsidRPr="00004244">
        <w:rPr>
          <w:rFonts w:ascii="Times New Roman" w:hAnsi="Times New Roman" w:cs="Times New Roman"/>
          <w:b w:val="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и администрации </w:t>
      </w:r>
      <w:proofErr w:type="spellStart"/>
      <w:r w:rsidR="00004244" w:rsidRPr="00004244">
        <w:rPr>
          <w:rFonts w:ascii="Times New Roman" w:hAnsi="Times New Roman" w:cs="Times New Roman"/>
          <w:b w:val="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сельсовета, подлежат обязательному рассмотрению.</w:t>
      </w:r>
    </w:p>
    <w:bookmarkEnd w:id="7"/>
    <w:p w:rsidR="001C1180" w:rsidRPr="00B6059C" w:rsidRDefault="001C1180" w:rsidP="001C1180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t>Обращения граждан могут быть направлены:</w:t>
      </w:r>
    </w:p>
    <w:p w:rsidR="001C1180" w:rsidRPr="00B6059C" w:rsidRDefault="001C1180" w:rsidP="001C1180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t>1) в письменной форме:</w:t>
      </w:r>
    </w:p>
    <w:p w:rsidR="001C1180" w:rsidRPr="00B6059C" w:rsidRDefault="001C1180" w:rsidP="001C1180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t>по почтовому адресу: 63</w:t>
      </w:r>
      <w:r w:rsidR="00004244">
        <w:rPr>
          <w:rFonts w:ascii="Times New Roman" w:eastAsia="Times New Roman" w:hAnsi="Times New Roman" w:cs="Times New Roman"/>
          <w:sz w:val="28"/>
          <w:szCs w:val="28"/>
        </w:rPr>
        <w:t>2355</w:t>
      </w:r>
      <w:r w:rsidR="006351F8" w:rsidRPr="00B605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05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605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424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004244">
        <w:rPr>
          <w:rFonts w:ascii="Times New Roman" w:eastAsia="Times New Roman" w:hAnsi="Times New Roman" w:cs="Times New Roman"/>
          <w:sz w:val="28"/>
          <w:szCs w:val="28"/>
        </w:rPr>
        <w:t>оново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04244">
        <w:rPr>
          <w:rFonts w:ascii="Times New Roman" w:eastAsia="Times New Roman" w:hAnsi="Times New Roman" w:cs="Times New Roman"/>
          <w:sz w:val="28"/>
          <w:szCs w:val="28"/>
        </w:rPr>
        <w:t>Набережная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244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244">
        <w:rPr>
          <w:rFonts w:ascii="Times New Roman" w:eastAsia="Times New Roman" w:hAnsi="Times New Roman" w:cs="Times New Roman"/>
          <w:sz w:val="28"/>
          <w:szCs w:val="28"/>
        </w:rPr>
        <w:t>Куйбышевский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 район, Новосибирская область,</w:t>
      </w:r>
      <w:r w:rsidR="006351F8" w:rsidRPr="00B60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тел/факс (383) </w:t>
      </w:r>
      <w:r w:rsidR="00004244">
        <w:rPr>
          <w:rFonts w:ascii="Times New Roman" w:eastAsia="Times New Roman" w:hAnsi="Times New Roman" w:cs="Times New Roman"/>
          <w:sz w:val="28"/>
          <w:szCs w:val="28"/>
        </w:rPr>
        <w:t>62 31-817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180" w:rsidRPr="00B6059C" w:rsidRDefault="001C1180" w:rsidP="001C1180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t>2) в форме электронного документа:</w:t>
      </w:r>
    </w:p>
    <w:p w:rsidR="001C1180" w:rsidRPr="00B6059C" w:rsidRDefault="001C1180" w:rsidP="001C1180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унифицированную форму официального сайта администрации </w:t>
      </w:r>
      <w:proofErr w:type="spellStart"/>
      <w:r w:rsidR="00004244">
        <w:rPr>
          <w:rFonts w:ascii="Times New Roman" w:hAnsi="Times New Roman" w:cs="Times New Roman"/>
          <w:sz w:val="28"/>
          <w:szCs w:val="28"/>
        </w:rPr>
        <w:t>Зоновского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электронном виде: </w:t>
      </w:r>
      <w:r w:rsidR="00004244" w:rsidRPr="00004244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004244" w:rsidRPr="00004244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004244" w:rsidRPr="00004244">
        <w:rPr>
          <w:rFonts w:ascii="Times New Roman" w:eastAsia="Times New Roman" w:hAnsi="Times New Roman" w:cs="Times New Roman"/>
          <w:sz w:val="28"/>
          <w:szCs w:val="28"/>
          <w:lang w:val="en-US"/>
        </w:rPr>
        <w:t>zonovo</w:t>
      </w:r>
      <w:proofErr w:type="spellEnd"/>
      <w:r w:rsidR="00004244" w:rsidRPr="000042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04244" w:rsidRPr="00004244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="00004244" w:rsidRPr="000042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04244" w:rsidRPr="000042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004244" w:rsidRPr="0000424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180" w:rsidRPr="00B6059C" w:rsidRDefault="001C1180" w:rsidP="001C1180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На адрес электронной почты приемной администрации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 сельсовета: </w:t>
      </w:r>
      <w:r w:rsidR="00004244" w:rsidRPr="00323701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>admzonovo@yandex.ru</w:t>
      </w:r>
    </w:p>
    <w:p w:rsidR="008F36AD" w:rsidRPr="00B6059C" w:rsidRDefault="001C1180" w:rsidP="006351F8">
      <w:pPr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59C">
        <w:rPr>
          <w:rFonts w:ascii="Times New Roman" w:eastAsia="Times New Roman" w:hAnsi="Times New Roman" w:cs="Times New Roman"/>
          <w:sz w:val="28"/>
          <w:szCs w:val="28"/>
        </w:rPr>
        <w:t>С использованием федеральной государственно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ab/>
        <w:t xml:space="preserve"> информационной системы «Единый портал государственных и муниципальных услуг (функции)» (</w:t>
      </w:r>
      <w:proofErr w:type="spellStart"/>
      <w:r w:rsidRPr="00B6059C">
        <w:rPr>
          <w:rFonts w:ascii="Times New Roman" w:eastAsia="Times New Roman" w:hAnsi="Times New Roman" w:cs="Times New Roman"/>
          <w:sz w:val="28"/>
          <w:szCs w:val="28"/>
        </w:rPr>
        <w:t>далее-Единый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 xml:space="preserve"> портал): </w:t>
      </w:r>
      <w:r w:rsidRPr="00B6059C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B6059C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B6059C">
        <w:rPr>
          <w:rFonts w:ascii="Times New Roman" w:eastAsia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6059C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6059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6059C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9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гражданин в  обязательном порядке указывает наименование органа местного самоуправления, в которые направляет  обращение</w:t>
      </w:r>
      <w:r w:rsidR="0005447C"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 или электронный адрес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направления ответа на электронную почту, излагает суть предложения, заявления или жалобы, ставит личную подпись и дату.</w:t>
      </w:r>
    </w:p>
    <w:bookmarkEnd w:id="8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в подтверждение своих доводов гражданин прилагает </w:t>
      </w:r>
      <w:r w:rsidR="0043776B" w:rsidRPr="00B6059C">
        <w:rPr>
          <w:rFonts w:ascii="Times New Roman" w:hAnsi="Times New Roman" w:cs="Times New Roman"/>
          <w:color w:val="000000"/>
          <w:sz w:val="28"/>
          <w:szCs w:val="28"/>
        </w:rPr>
        <w:t>к обращению</w:t>
      </w:r>
      <w:r w:rsidR="0005447C"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 либо их копии.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Если к  обращению </w:t>
      </w:r>
      <w:r w:rsidR="0005447C"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приложены оригиналы документов, денежные купюры и другие ценности, работниками администрации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 акта и копии документов приобщаются к поступившему письменному обращению.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Поздравления, приглашения, соболезнования, печатные издания, поступившие в адрес Главы </w:t>
      </w:r>
      <w:proofErr w:type="spellStart"/>
      <w:r w:rsidR="00323701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администрации </w:t>
      </w:r>
      <w:proofErr w:type="spellStart"/>
      <w:r w:rsidR="00323701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20"/>
      <w:r w:rsidRPr="00B6059C">
        <w:rPr>
          <w:rFonts w:ascii="Times New Roman" w:hAnsi="Times New Roman" w:cs="Times New Roman"/>
          <w:sz w:val="28"/>
          <w:szCs w:val="28"/>
        </w:rPr>
        <w:t>7. Обращение, поступившее в администрацию в форме электронного документа,</w:t>
      </w:r>
      <w:r w:rsidR="0005447C" w:rsidRPr="00B6059C">
        <w:rPr>
          <w:rFonts w:ascii="Times New Roman" w:hAnsi="Times New Roman" w:cs="Times New Roman"/>
          <w:sz w:val="28"/>
          <w:szCs w:val="28"/>
        </w:rPr>
        <w:t xml:space="preserve"> в том числе с использование Единого портала</w:t>
      </w:r>
      <w:r w:rsidRPr="00B6059C">
        <w:rPr>
          <w:rFonts w:ascii="Times New Roman" w:hAnsi="Times New Roman" w:cs="Times New Roman"/>
          <w:sz w:val="28"/>
          <w:szCs w:val="28"/>
        </w:rPr>
        <w:t xml:space="preserve"> подлежит рассмотрению в порядке, установленном </w:t>
      </w:r>
      <w:hyperlink r:id="rId9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и настоящей Инструкцией.</w:t>
      </w:r>
    </w:p>
    <w:bookmarkEnd w:id="9"/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10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в обращении гражданин в обязательном порядке указывает свои фамилию, имя, отчество (последнее - при наличии), </w:t>
      </w:r>
      <w:r w:rsidR="008F0B15"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а также указывает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</w:t>
      </w:r>
      <w:r w:rsidR="008F0B15"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либо использует адрес (уникальный идентификатор) личного кабинета на Едином портале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, по котор</w:t>
      </w:r>
      <w:r w:rsidR="008F0B15" w:rsidRPr="00B6059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направлены ответ, уведомление о переадресации обращения.</w:t>
      </w:r>
    </w:p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 вправе приложить к такому обращению необходимые документы и материалы в электронной форме.</w:t>
      </w:r>
    </w:p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направляет обращение в форме электронного документа через </w:t>
      </w:r>
      <w:hyperlink r:id="rId11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официальный сайт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3701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B6059C">
        <w:rPr>
          <w:rFonts w:ascii="Times New Roman" w:hAnsi="Times New Roman" w:cs="Times New Roman"/>
          <w:sz w:val="28"/>
          <w:szCs w:val="28"/>
        </w:rPr>
        <w:t xml:space="preserve">или на адрес электронной почты: </w:t>
      </w:r>
      <w:proofErr w:type="spellStart"/>
      <w:r w:rsidR="00323701" w:rsidRPr="00323701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>admzonovo@yandex.ru</w:t>
      </w:r>
      <w:proofErr w:type="spellEnd"/>
      <w:r w:rsidR="008F0B15" w:rsidRPr="00B6059C">
        <w:rPr>
          <w:rFonts w:ascii="Times New Roman" w:hAnsi="Times New Roman" w:cs="Times New Roman"/>
          <w:sz w:val="28"/>
          <w:szCs w:val="28"/>
        </w:rPr>
        <w:t>, в том числе через Единый портал.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1"/>
      <w:r w:rsidRPr="00B6059C">
        <w:rPr>
          <w:rFonts w:ascii="Times New Roman" w:hAnsi="Times New Roman" w:cs="Times New Roman"/>
          <w:color w:val="000000"/>
          <w:sz w:val="28"/>
          <w:szCs w:val="28"/>
        </w:rPr>
        <w:t>8.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10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органы и учреждения, в компетенцию которых входит решение поставленных в обращении вопросов.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2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9. Письменное обращение подлежит обязательной регистрации в администрации в течение трех дней с момента поступления. 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30"/>
      <w:bookmarkEnd w:id="11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bookmarkEnd w:id="12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 - СЭДД). </w:t>
      </w:r>
      <w:bookmarkStart w:id="13" w:name="sub_31"/>
    </w:p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32"/>
      <w:bookmarkEnd w:id="13"/>
      <w:r w:rsidRPr="00B6059C">
        <w:rPr>
          <w:rFonts w:ascii="Times New Roman" w:hAnsi="Times New Roman" w:cs="Times New Roman"/>
          <w:sz w:val="28"/>
          <w:szCs w:val="28"/>
        </w:rPr>
        <w:t xml:space="preserve">12. Письменное обращение, содержащее вопросы, решение которых не входит в компетенцию Главы </w:t>
      </w:r>
      <w:proofErr w:type="spellStart"/>
      <w:r w:rsidR="00323701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sz w:val="28"/>
          <w:szCs w:val="28"/>
        </w:rPr>
        <w:t xml:space="preserve"> сельсовета и администрации </w:t>
      </w:r>
      <w:proofErr w:type="spellStart"/>
      <w:r w:rsidR="00323701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sz w:val="28"/>
          <w:szCs w:val="28"/>
        </w:rPr>
        <w:t xml:space="preserve"> сельсовета,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</w:t>
      </w:r>
      <w:proofErr w:type="gramStart"/>
      <w:r w:rsidRPr="00B6059C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B6059C">
        <w:rPr>
          <w:rFonts w:ascii="Times New Roman" w:hAnsi="Times New Roman" w:cs="Times New Roman"/>
          <w:sz w:val="28"/>
          <w:szCs w:val="28"/>
        </w:rPr>
        <w:t xml:space="preserve"> куда и по каким вопросам переадресовано его обращение, за исключением случая,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указанного в пп.2 п.16 Инструкции.</w:t>
      </w:r>
    </w:p>
    <w:bookmarkEnd w:id="14"/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обращение в случае, предусмотренном в </w:t>
      </w:r>
      <w:hyperlink w:anchor="sub_32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абзаце 1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направляется в иные государственные органы, органы местного </w:t>
      </w:r>
      <w:r w:rsidRPr="00B6059C">
        <w:rPr>
          <w:rFonts w:ascii="Times New Roman" w:hAnsi="Times New Roman" w:cs="Times New Roman"/>
          <w:sz w:val="28"/>
          <w:szCs w:val="28"/>
        </w:rPr>
        <w:t>самоуправления или должностному лицу по компетенции заказной корреспонденцией почтовой связью.</w:t>
      </w:r>
    </w:p>
    <w:p w:rsidR="008F36AD" w:rsidRPr="00B6059C" w:rsidRDefault="008F36AD" w:rsidP="008F36A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001"/>
      <w:r w:rsidRPr="00B6059C">
        <w:rPr>
          <w:rFonts w:ascii="Times New Roman" w:hAnsi="Times New Roman" w:cs="Times New Roman"/>
          <w:color w:val="000000"/>
          <w:sz w:val="28"/>
          <w:szCs w:val="28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bookmarkEnd w:id="15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Копия письменного обращения в случае, предусмотренном в абзаце 3 настоящего пункта, направляется в иные государственные органы, органы местного самоуправления или должностному лицу по компетенции почтовой связью.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органы местного самоуправления копия письменного обращения направляется также в электронном виде через СЭДД.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2" w:history="1">
        <w:r w:rsidRPr="00B6059C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законодательства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76B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подпункте 2 пункта 16 Инструкции.</w:t>
      </w:r>
      <w:proofErr w:type="gramEnd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34"/>
      <w:r w:rsidRPr="00B6059C">
        <w:rPr>
          <w:rFonts w:ascii="Times New Roman" w:hAnsi="Times New Roman" w:cs="Times New Roman"/>
          <w:color w:val="000000"/>
          <w:sz w:val="28"/>
          <w:szCs w:val="28"/>
        </w:rPr>
        <w:t>14.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компетенции.</w:t>
      </w:r>
      <w:bookmarkStart w:id="17" w:name="_GoBack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36"/>
      <w:bookmarkEnd w:id="16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15. По поручению Главы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рассмотрение письменных обращений может производиться с выездом на место.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45"/>
      <w:bookmarkEnd w:id="18"/>
      <w:r w:rsidRPr="00B6059C">
        <w:rPr>
          <w:rFonts w:ascii="Times New Roman" w:hAnsi="Times New Roman" w:cs="Times New Roman"/>
          <w:color w:val="000000"/>
          <w:sz w:val="28"/>
          <w:szCs w:val="28"/>
        </w:rPr>
        <w:t>16. Ответ на письменное обращение не дается в случаях, если: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41"/>
      <w:bookmarkEnd w:id="19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1) в письменном обращении не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42"/>
      <w:bookmarkEnd w:id="20"/>
      <w:r w:rsidRPr="00B6059C">
        <w:rPr>
          <w:rFonts w:ascii="Times New Roman" w:hAnsi="Times New Roman" w:cs="Times New Roman"/>
          <w:color w:val="000000"/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43"/>
      <w:bookmarkEnd w:id="21"/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3)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44"/>
      <w:bookmarkEnd w:id="22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4) ответ по существу поставленного в обращении вопроса не может быть дан без разглашения сведений, составляющих </w:t>
      </w:r>
      <w:hyperlink r:id="rId13" w:history="1">
        <w:r w:rsidRPr="0043776B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государственную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23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46"/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17. Письменное обращение, содержащее предложения по совершенствованию законодательства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377AA8"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или отзывы на нормативные правовые акты, направляется на рассмотрение специалистам, разработавшие закон или нормативный правовой акт.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47"/>
      <w:bookmarkEnd w:id="24"/>
      <w:r w:rsidRPr="00B6059C">
        <w:rPr>
          <w:rFonts w:ascii="Times New Roman" w:hAnsi="Times New Roman" w:cs="Times New Roman"/>
          <w:color w:val="000000"/>
          <w:sz w:val="28"/>
          <w:szCs w:val="28"/>
        </w:rPr>
        <w:t>18.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обжалуется.</w:t>
      </w:r>
    </w:p>
    <w:bookmarkEnd w:id="25"/>
    <w:p w:rsidR="008F36AD" w:rsidRPr="00B6059C" w:rsidRDefault="008F36AD" w:rsidP="00437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8F36AD" w:rsidRPr="00B6059C" w:rsidRDefault="008F36AD" w:rsidP="0043776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62"/>
      <w:r w:rsidRPr="00B6059C">
        <w:rPr>
          <w:rFonts w:ascii="Times New Roman" w:hAnsi="Times New Roman" w:cs="Times New Roman"/>
          <w:color w:val="000000"/>
          <w:sz w:val="28"/>
          <w:szCs w:val="28"/>
        </w:rPr>
        <w:t>III. Порядок и сроки рассмотрения письменных обращений</w:t>
      </w:r>
      <w:bookmarkEnd w:id="26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49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19. Письменное обращение, направленное Главе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в администрацию, в соответствии с </w:t>
      </w:r>
      <w:hyperlink r:id="rId14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рассматривается в течение 30 дней со дня регистрации.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56"/>
      <w:bookmarkEnd w:id="27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Глава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либо уполномоченные на то лица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bookmarkEnd w:id="28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  <w:proofErr w:type="gramEnd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Продление срока рассмотрения письменного обращения может быть только однократным.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57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21. Ответ на письменное обращение подписывается Главой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bookmarkEnd w:id="29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22. Рассмотрение запросов, обращений депутатов осуществляется в соответствии с </w:t>
      </w:r>
      <w:hyperlink r:id="rId15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59-ФЗ, </w:t>
      </w:r>
      <w:hyperlink r:id="rId16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25.12.2006 N 81-ОЗ "О статусе депутата Законодательного Собрания Новосибирской области", Уставом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377AA8">
        <w:rPr>
          <w:rFonts w:ascii="Times New Roman" w:hAnsi="Times New Roman" w:cs="Times New Roman"/>
          <w:color w:val="000000"/>
          <w:sz w:val="28"/>
          <w:szCs w:val="28"/>
        </w:rPr>
        <w:t>Куйбышевского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 </w:t>
      </w:r>
      <w:bookmarkStart w:id="30" w:name="sub_59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61"/>
      <w:bookmarkEnd w:id="30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23. 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21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43776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 xml:space="preserve"> 8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Инструкции на </w:t>
      </w:r>
      <w:hyperlink r:id="rId17" w:history="1">
        <w:r w:rsidRPr="00B6059C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сети "Интернет".</w:t>
      </w:r>
    </w:p>
    <w:bookmarkEnd w:id="31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Ответ на обращение, уведомления гражданам о переадресации обращения, о продлении срока рассмотрения обращения в форме электронного документа </w:t>
      </w:r>
      <w:bookmarkEnd w:id="17"/>
      <w:r w:rsidRPr="00B6059C">
        <w:rPr>
          <w:rFonts w:ascii="Times New Roman" w:hAnsi="Times New Roman" w:cs="Times New Roman"/>
          <w:color w:val="000000"/>
          <w:sz w:val="28"/>
          <w:szCs w:val="28"/>
        </w:rPr>
        <w:t>отправляются с официального адреса электронной почты администрации.</w:t>
      </w:r>
    </w:p>
    <w:p w:rsidR="008F36AD" w:rsidRPr="00B6059C" w:rsidRDefault="008F36AD" w:rsidP="00437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Подтверждение отправки ответов, уведомлений гражданам о переадресации обращения распечатывается и подшивается к обращению.</w:t>
      </w:r>
    </w:p>
    <w:p w:rsidR="008F36AD" w:rsidRPr="00B6059C" w:rsidRDefault="008F36AD" w:rsidP="0043776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67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IV.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порядка рассмотрения обращений</w:t>
      </w:r>
      <w:bookmarkEnd w:id="32"/>
    </w:p>
    <w:p w:rsidR="008F36AD" w:rsidRPr="00B6059C" w:rsidRDefault="008F36AD" w:rsidP="00437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63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порядка рассмотрения обращений, поступивших в администрацию, осуществляет </w:t>
      </w:r>
      <w:r w:rsidR="00377AA8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  <w:bookmarkEnd w:id="33"/>
    </w:p>
    <w:p w:rsidR="008F36AD" w:rsidRPr="00B6059C" w:rsidRDefault="008F36AD" w:rsidP="0043776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73"/>
      <w:r w:rsidRPr="00B6059C">
        <w:rPr>
          <w:rFonts w:ascii="Times New Roman" w:hAnsi="Times New Roman" w:cs="Times New Roman"/>
          <w:color w:val="000000"/>
          <w:sz w:val="28"/>
          <w:szCs w:val="28"/>
        </w:rPr>
        <w:t>V. Формирование архива письменных обращений</w:t>
      </w:r>
      <w:bookmarkEnd w:id="34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72"/>
      <w:r w:rsidRPr="00B6059C">
        <w:rPr>
          <w:rFonts w:ascii="Times New Roman" w:hAnsi="Times New Roman" w:cs="Times New Roman"/>
          <w:color w:val="000000"/>
          <w:sz w:val="28"/>
          <w:szCs w:val="28"/>
        </w:rPr>
        <w:t>25. В администрации ведутся архивы: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68"/>
      <w:bookmarkEnd w:id="35"/>
      <w:r w:rsidRPr="00B6059C">
        <w:rPr>
          <w:rFonts w:ascii="Times New Roman" w:hAnsi="Times New Roman" w:cs="Times New Roman"/>
          <w:color w:val="000000"/>
          <w:sz w:val="28"/>
          <w:szCs w:val="28"/>
        </w:rPr>
        <w:t>1) 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69"/>
      <w:bookmarkEnd w:id="36"/>
      <w:r w:rsidRPr="00B6059C">
        <w:rPr>
          <w:rFonts w:ascii="Times New Roman" w:hAnsi="Times New Roman" w:cs="Times New Roman"/>
          <w:color w:val="000000"/>
          <w:sz w:val="28"/>
          <w:szCs w:val="28"/>
        </w:rPr>
        <w:t>2) архив оригиналов письменных обращений, документов и материалов, приложенных к обращению, направленных на рассмотрение в исполнительные органы государственной власти, структурные подразделения администрации через СЭДД;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70"/>
      <w:bookmarkEnd w:id="37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3) архив письменных обращений, рассмотренных Главой </w:t>
      </w:r>
      <w:proofErr w:type="spellStart"/>
      <w:r w:rsidR="00377AA8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sz w:val="28"/>
          <w:szCs w:val="28"/>
        </w:rPr>
        <w:t xml:space="preserve"> сельсовета и администрацией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71"/>
      <w:bookmarkEnd w:id="38"/>
      <w:r w:rsidRPr="00B6059C">
        <w:rPr>
          <w:rFonts w:ascii="Times New Roman" w:hAnsi="Times New Roman" w:cs="Times New Roman"/>
          <w:color w:val="000000"/>
          <w:sz w:val="28"/>
          <w:szCs w:val="28"/>
        </w:rPr>
        <w:t>4)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другие государственные органы.</w:t>
      </w:r>
    </w:p>
    <w:bookmarkEnd w:id="39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Дело состоит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сопроводительного письма - аннотации;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копии уведомления заявителю о переадресации его обращения (при наличии);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8F36AD" w:rsidRPr="00B6059C" w:rsidRDefault="008F36AD" w:rsidP="00437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8F36AD" w:rsidRPr="00B6059C" w:rsidRDefault="008F36AD" w:rsidP="0043776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117"/>
      <w:r w:rsidRPr="00B6059C">
        <w:rPr>
          <w:rFonts w:ascii="Times New Roman" w:hAnsi="Times New Roman" w:cs="Times New Roman"/>
          <w:color w:val="000000"/>
          <w:sz w:val="28"/>
          <w:szCs w:val="28"/>
        </w:rPr>
        <w:t>VI. Личный прием граждан</w:t>
      </w:r>
      <w:bookmarkEnd w:id="40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74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26. Личный прием граждан в администрации организуется в соответствии с </w:t>
      </w:r>
      <w:hyperlink r:id="rId18" w:history="1">
        <w:r w:rsidRPr="0043776B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и настоящей Инструкцией.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82"/>
      <w:bookmarkEnd w:id="41"/>
      <w:r w:rsidRPr="00B6059C">
        <w:rPr>
          <w:rFonts w:ascii="Times New Roman" w:hAnsi="Times New Roman" w:cs="Times New Roman"/>
          <w:color w:val="000000"/>
          <w:sz w:val="28"/>
          <w:szCs w:val="28"/>
        </w:rPr>
        <w:t>27. В администрации личный прием граждан проводится:</w:t>
      </w:r>
    </w:p>
    <w:bookmarkEnd w:id="42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-  Главой </w:t>
      </w:r>
      <w:proofErr w:type="spellStart"/>
      <w:r w:rsidR="00431ABB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 пятницам каждой недели с 9-00 до 12-00.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- специалистами администрации – понедельник - пятница каждой недели с 8-00 до 16-00. Обед с 12-00 до 13-00.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обращении содержатся вопросы, решение которых не входят в компетенцию Главы </w:t>
      </w:r>
      <w:proofErr w:type="spellStart"/>
      <w:r w:rsidR="00431ABB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гражданину дается разъяснение, куда и в каком порядке ему следует обратиться.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обращения о записи на личный прием к Главе </w:t>
      </w:r>
      <w:proofErr w:type="spellStart"/>
      <w:r w:rsidR="00431ABB">
        <w:rPr>
          <w:rFonts w:ascii="Times New Roman" w:hAnsi="Times New Roman" w:cs="Times New Roman"/>
          <w:color w:val="000000"/>
          <w:sz w:val="28"/>
          <w:szCs w:val="28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</w:t>
      </w:r>
      <w:hyperlink r:id="rId19" w:history="1">
        <w:r w:rsidRPr="00B605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официальный сайт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87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28. Информация для граждан о времени, месте и порядке проведения личного приема размещается на </w:t>
      </w:r>
      <w:hyperlink r:id="rId20" w:history="1">
        <w:r w:rsidRPr="00B605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официальном интернет-сайте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на информационных стендах в здании администрации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88"/>
      <w:bookmarkEnd w:id="43"/>
      <w:r w:rsidRPr="00B6059C">
        <w:rPr>
          <w:rFonts w:ascii="Times New Roman" w:hAnsi="Times New Roman" w:cs="Times New Roman"/>
          <w:color w:val="000000"/>
          <w:sz w:val="28"/>
          <w:szCs w:val="28"/>
        </w:rPr>
        <w:t>29. В случае невозможности проведения личного приема в связи с болезнью, отпуском, командировкой</w:t>
      </w:r>
      <w:bookmarkEnd w:id="44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прием осуществляет лицо, исполняющее обязанности отсутствующего сотрудника. 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90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30. Личный прием граждан может проводиться с согласия гражданина в режиме </w:t>
      </w:r>
      <w:proofErr w:type="spell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, видеосвязи, </w:t>
      </w:r>
      <w:r w:rsidR="006351F8" w:rsidRPr="00B6059C">
        <w:rPr>
          <w:rFonts w:ascii="Times New Roman" w:hAnsi="Times New Roman" w:cs="Times New Roman"/>
          <w:color w:val="000000"/>
          <w:sz w:val="28"/>
          <w:szCs w:val="28"/>
        </w:rPr>
        <w:t>аудио связи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</w:t>
      </w:r>
      <w:proofErr w:type="spell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, видеосвязи, </w:t>
      </w:r>
      <w:r w:rsidR="006351F8" w:rsidRPr="00B6059C">
        <w:rPr>
          <w:rFonts w:ascii="Times New Roman" w:hAnsi="Times New Roman" w:cs="Times New Roman"/>
          <w:color w:val="000000"/>
          <w:sz w:val="28"/>
          <w:szCs w:val="28"/>
        </w:rPr>
        <w:t>аудио связи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и иных видов связи.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93"/>
      <w:bookmarkEnd w:id="45"/>
      <w:r w:rsidRPr="00B6059C">
        <w:rPr>
          <w:rFonts w:ascii="Times New Roman" w:hAnsi="Times New Roman" w:cs="Times New Roman"/>
          <w:color w:val="000000"/>
          <w:sz w:val="28"/>
          <w:szCs w:val="28"/>
        </w:rPr>
        <w:t>31. В целях обеспечения дополнительной гарантии прав граждан на личный прием в администрации, в исполнительных органах государственной власти осуществляется предварительная запись граждан на личный прием.</w:t>
      </w:r>
    </w:p>
    <w:bookmarkEnd w:id="46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Предварительная запись граждан на личный прием осуществляется на основании поступивших: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91"/>
      <w:r w:rsidRPr="00B6059C">
        <w:rPr>
          <w:rFonts w:ascii="Times New Roman" w:hAnsi="Times New Roman" w:cs="Times New Roman"/>
          <w:color w:val="000000"/>
          <w:sz w:val="28"/>
          <w:szCs w:val="28"/>
        </w:rPr>
        <w:t>1) устного обращения гражданина о записи на личный прием (при обращении лично или по справочному телефону);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92"/>
      <w:bookmarkEnd w:id="47"/>
      <w:r w:rsidRPr="00B6059C">
        <w:rPr>
          <w:rFonts w:ascii="Times New Roman" w:hAnsi="Times New Roman" w:cs="Times New Roman"/>
          <w:color w:val="000000"/>
          <w:sz w:val="28"/>
          <w:szCs w:val="28"/>
        </w:rPr>
        <w:t>2) письменного обращения гражданина о личном приеме.</w:t>
      </w:r>
    </w:p>
    <w:bookmarkEnd w:id="48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Поступившее обращение гражданина о записи на личный прием подлежит регистрации в СЭДД с заполнением карточки личного приема.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назначенных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дате и времени, а также месте проведения личного приема гражданину сообщается работниками администрации.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98"/>
      <w:r w:rsidRPr="00B6059C">
        <w:rPr>
          <w:rFonts w:ascii="Times New Roman" w:hAnsi="Times New Roman" w:cs="Times New Roman"/>
          <w:color w:val="000000"/>
          <w:sz w:val="28"/>
          <w:szCs w:val="28"/>
        </w:rPr>
        <w:t>32. Предварительная работа по организации личного приема граждан в единый день приема в администрации проводится специалистом, обеспечивающим организацию проведения личного приема граждан.</w:t>
      </w:r>
    </w:p>
    <w:bookmarkEnd w:id="49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В карточку личного приема гражданина вносятся: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  <w:proofErr w:type="gramEnd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почтовый адрес для направления письменного ответа и контактный номер телефона заявителя;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суть вопроса (вопросов) обращения;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должность, фамилия и инициалы руководителя или уполномоченного лица, ведущего личный прием;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96"/>
      <w:r w:rsidRPr="00B6059C">
        <w:rPr>
          <w:rFonts w:ascii="Times New Roman" w:hAnsi="Times New Roman" w:cs="Times New Roman"/>
          <w:color w:val="000000"/>
          <w:sz w:val="28"/>
          <w:szCs w:val="28"/>
        </w:rPr>
        <w:t>3) подготовка справочной информации по обращениям граждан (в том числе повторным);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97"/>
      <w:bookmarkEnd w:id="50"/>
      <w:r w:rsidRPr="00B6059C">
        <w:rPr>
          <w:rFonts w:ascii="Times New Roman" w:hAnsi="Times New Roman" w:cs="Times New Roman"/>
          <w:color w:val="000000"/>
          <w:sz w:val="28"/>
          <w:szCs w:val="28"/>
        </w:rPr>
        <w:t>4) информирование граждан о порядке проведения личного приема, в том числе о ведении виде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и (или) аудио-протоколирования личного приема (при наличии).</w:t>
      </w:r>
    </w:p>
    <w:p w:rsidR="00D13B28" w:rsidRDefault="008F36AD" w:rsidP="00D13B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2" w:name="sub_99"/>
      <w:bookmarkEnd w:id="51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33. </w:t>
      </w:r>
      <w:r w:rsidR="00D13B28" w:rsidRPr="00F06EE5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="00D13B28">
        <w:rPr>
          <w:sz w:val="28"/>
          <w:szCs w:val="28"/>
        </w:rPr>
        <w:t xml:space="preserve">                                                                              </w:t>
      </w:r>
    </w:p>
    <w:p w:rsidR="00D13B28" w:rsidRPr="008F2864" w:rsidRDefault="00D13B28" w:rsidP="00D13B28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F2864">
        <w:rPr>
          <w:i/>
          <w:sz w:val="28"/>
          <w:szCs w:val="28"/>
        </w:rPr>
        <w:t>Правом на первоочередной личный прием обладают:</w:t>
      </w:r>
    </w:p>
    <w:p w:rsidR="00D13B28" w:rsidRPr="008F2864" w:rsidRDefault="00D13B28" w:rsidP="00D13B28">
      <w:pPr>
        <w:pStyle w:val="2"/>
        <w:ind w:firstLine="567"/>
        <w:rPr>
          <w:i/>
          <w:sz w:val="28"/>
          <w:szCs w:val="28"/>
        </w:rPr>
      </w:pPr>
      <w:r w:rsidRPr="008F2864">
        <w:rPr>
          <w:i/>
          <w:sz w:val="28"/>
          <w:szCs w:val="28"/>
        </w:rPr>
        <w:t>а) отдельные категории граждан в случаях, предусмотренных законодательством Российской Федерации (в то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D13B28" w:rsidRPr="008F2864" w:rsidRDefault="00D13B28" w:rsidP="00D13B28">
      <w:pPr>
        <w:pStyle w:val="2"/>
        <w:ind w:firstLine="567"/>
        <w:rPr>
          <w:i/>
          <w:sz w:val="28"/>
          <w:szCs w:val="28"/>
        </w:rPr>
      </w:pPr>
      <w:r w:rsidRPr="008F2864">
        <w:rPr>
          <w:i/>
          <w:sz w:val="28"/>
          <w:szCs w:val="28"/>
        </w:rPr>
        <w:t xml:space="preserve">б) инвалиды </w:t>
      </w:r>
      <w:r w:rsidRPr="008F2864">
        <w:rPr>
          <w:i/>
          <w:sz w:val="28"/>
          <w:szCs w:val="28"/>
          <w:lang w:val="en-US"/>
        </w:rPr>
        <w:t>I</w:t>
      </w:r>
      <w:r w:rsidRPr="008F2864">
        <w:rPr>
          <w:i/>
          <w:sz w:val="28"/>
          <w:szCs w:val="28"/>
        </w:rPr>
        <w:t xml:space="preserve"> и </w:t>
      </w:r>
      <w:r w:rsidRPr="008F2864">
        <w:rPr>
          <w:i/>
          <w:sz w:val="28"/>
          <w:szCs w:val="28"/>
          <w:lang w:val="en-US"/>
        </w:rPr>
        <w:t>II</w:t>
      </w:r>
      <w:r w:rsidRPr="008F2864">
        <w:rPr>
          <w:i/>
          <w:sz w:val="28"/>
          <w:szCs w:val="28"/>
        </w:rPr>
        <w:t xml:space="preserve"> групп, их законные представители;</w:t>
      </w:r>
    </w:p>
    <w:p w:rsidR="00D13B28" w:rsidRPr="008F2864" w:rsidRDefault="00D13B28" w:rsidP="00D13B28">
      <w:pPr>
        <w:pStyle w:val="2"/>
        <w:ind w:firstLine="567"/>
        <w:rPr>
          <w:i/>
          <w:sz w:val="28"/>
          <w:szCs w:val="28"/>
        </w:rPr>
      </w:pPr>
      <w:r w:rsidRPr="008F2864">
        <w:rPr>
          <w:i/>
          <w:sz w:val="28"/>
          <w:szCs w:val="28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D13B28" w:rsidRPr="008F2864" w:rsidRDefault="00D13B28" w:rsidP="00D13B28">
      <w:pPr>
        <w:pStyle w:val="2"/>
        <w:ind w:firstLine="567"/>
        <w:rPr>
          <w:i/>
          <w:sz w:val="28"/>
          <w:szCs w:val="28"/>
        </w:rPr>
      </w:pPr>
      <w:r w:rsidRPr="008F2864">
        <w:rPr>
          <w:i/>
          <w:sz w:val="28"/>
          <w:szCs w:val="28"/>
        </w:rPr>
        <w:t>г) ветераны боевых действий, участники специальной военной операции и члены их семей.</w:t>
      </w:r>
    </w:p>
    <w:p w:rsidR="00D13B28" w:rsidRPr="008F2864" w:rsidRDefault="00D13B28" w:rsidP="00D13B28">
      <w:pPr>
        <w:pStyle w:val="2"/>
        <w:ind w:firstLine="567"/>
        <w:rPr>
          <w:i/>
          <w:sz w:val="28"/>
          <w:szCs w:val="28"/>
        </w:rPr>
      </w:pPr>
      <w:r w:rsidRPr="008F2864">
        <w:rPr>
          <w:i/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D13B28" w:rsidRPr="008F2864" w:rsidRDefault="00D13B28" w:rsidP="00D13B28">
      <w:pPr>
        <w:pStyle w:val="2"/>
        <w:ind w:firstLine="567"/>
        <w:rPr>
          <w:i/>
        </w:rPr>
      </w:pPr>
      <w:r w:rsidRPr="008F2864">
        <w:rPr>
          <w:i/>
          <w:sz w:val="28"/>
          <w:szCs w:val="28"/>
        </w:rPr>
        <w:lastRenderedPageBreak/>
        <w:t xml:space="preserve">Личный прием граждан может проводиться с согласие гражданина в режиме </w:t>
      </w:r>
      <w:proofErr w:type="spellStart"/>
      <w:r w:rsidRPr="008F2864">
        <w:rPr>
          <w:i/>
          <w:sz w:val="28"/>
          <w:szCs w:val="28"/>
        </w:rPr>
        <w:t>видео-конференц-связи</w:t>
      </w:r>
      <w:proofErr w:type="spellEnd"/>
      <w:r w:rsidRPr="008F2864">
        <w:rPr>
          <w:i/>
          <w:sz w:val="28"/>
          <w:szCs w:val="28"/>
        </w:rPr>
        <w:t xml:space="preserve">, видеосвязи, </w:t>
      </w:r>
      <w:proofErr w:type="spellStart"/>
      <w:r w:rsidRPr="008F2864">
        <w:rPr>
          <w:i/>
          <w:sz w:val="28"/>
          <w:szCs w:val="28"/>
        </w:rPr>
        <w:t>аудиосвязи</w:t>
      </w:r>
      <w:proofErr w:type="spellEnd"/>
      <w:r w:rsidRPr="008F2864">
        <w:rPr>
          <w:i/>
          <w:sz w:val="28"/>
          <w:szCs w:val="28"/>
        </w:rP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</w:t>
      </w:r>
      <w:proofErr w:type="spellStart"/>
      <w:r w:rsidRPr="008F2864">
        <w:rPr>
          <w:i/>
          <w:sz w:val="28"/>
          <w:szCs w:val="28"/>
        </w:rPr>
        <w:t>видео-конференц-связи</w:t>
      </w:r>
      <w:proofErr w:type="spellEnd"/>
      <w:r w:rsidRPr="008F2864">
        <w:rPr>
          <w:i/>
          <w:sz w:val="28"/>
          <w:szCs w:val="28"/>
        </w:rPr>
        <w:t xml:space="preserve">, видеосвязи, </w:t>
      </w:r>
      <w:proofErr w:type="spellStart"/>
      <w:r w:rsidRPr="008F2864">
        <w:rPr>
          <w:i/>
          <w:sz w:val="28"/>
          <w:szCs w:val="28"/>
        </w:rPr>
        <w:t>аудиосвязи</w:t>
      </w:r>
      <w:proofErr w:type="spellEnd"/>
      <w:r w:rsidRPr="008F2864">
        <w:rPr>
          <w:i/>
          <w:sz w:val="28"/>
          <w:szCs w:val="28"/>
        </w:rPr>
        <w:t xml:space="preserve"> и иных видов связи.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100"/>
      <w:bookmarkEnd w:id="52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34. В соответствии с </w:t>
      </w:r>
      <w:hyperlink r:id="rId21" w:history="1">
        <w:r w:rsidRPr="00B605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25.12.2006 N 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101"/>
      <w:bookmarkEnd w:id="53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35.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22" w:history="1">
        <w:r w:rsidRPr="00B6059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06.07.2018 N 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порядке.</w:t>
      </w:r>
      <w:proofErr w:type="gramEnd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sub_102"/>
      <w:bookmarkEnd w:id="54"/>
      <w:r w:rsidRPr="00B6059C">
        <w:rPr>
          <w:rFonts w:ascii="Times New Roman" w:hAnsi="Times New Roman" w:cs="Times New Roman"/>
          <w:color w:val="000000"/>
          <w:sz w:val="28"/>
          <w:szCs w:val="28"/>
        </w:rPr>
        <w:t>36. Перед личным приемом гражданин предъявляет документ, удостоверяющий его личность.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103"/>
      <w:bookmarkEnd w:id="55"/>
      <w:r w:rsidRPr="00B6059C">
        <w:rPr>
          <w:rFonts w:ascii="Times New Roman" w:hAnsi="Times New Roman" w:cs="Times New Roman"/>
          <w:color w:val="000000"/>
          <w:sz w:val="28"/>
          <w:szCs w:val="28"/>
        </w:rPr>
        <w:t>37.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108"/>
      <w:bookmarkEnd w:id="56"/>
      <w:r w:rsidRPr="00B6059C">
        <w:rPr>
          <w:rFonts w:ascii="Times New Roman" w:hAnsi="Times New Roman" w:cs="Times New Roman"/>
          <w:color w:val="000000"/>
          <w:sz w:val="28"/>
          <w:szCs w:val="28"/>
        </w:rPr>
        <w:t>38. Должностное лицо, ведущее личный прием граждан, или уполномоченное на то лицо: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104"/>
      <w:bookmarkEnd w:id="57"/>
      <w:r w:rsidRPr="00B6059C">
        <w:rPr>
          <w:rFonts w:ascii="Times New Roman" w:hAnsi="Times New Roman" w:cs="Times New Roman"/>
          <w:color w:val="000000"/>
          <w:sz w:val="28"/>
          <w:szCs w:val="28"/>
        </w:rPr>
        <w:t>1) представляется заявителю;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105"/>
      <w:bookmarkEnd w:id="58"/>
      <w:r w:rsidRPr="00B6059C">
        <w:rPr>
          <w:rFonts w:ascii="Times New Roman" w:hAnsi="Times New Roman" w:cs="Times New Roman"/>
          <w:color w:val="000000"/>
          <w:sz w:val="28"/>
          <w:szCs w:val="28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107"/>
      <w:bookmarkEnd w:id="59"/>
      <w:r w:rsidRPr="00B6059C">
        <w:rPr>
          <w:rFonts w:ascii="Times New Roman" w:hAnsi="Times New Roman" w:cs="Times New Roman"/>
          <w:color w:val="000000"/>
          <w:sz w:val="28"/>
          <w:szCs w:val="28"/>
        </w:rPr>
        <w:t>3) уточняет у заявителя информацию, обращался ли он в какой-либо орган для разрешения, поставленного в устном обращении вопроса, и в каком порядке он обращался.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sub_109"/>
      <w:bookmarkEnd w:id="60"/>
      <w:r w:rsidRPr="00B6059C">
        <w:rPr>
          <w:rFonts w:ascii="Times New Roman" w:hAnsi="Times New Roman" w:cs="Times New Roman"/>
          <w:color w:val="000000"/>
          <w:sz w:val="28"/>
          <w:szCs w:val="28"/>
        </w:rPr>
        <w:t>39.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</w:p>
    <w:bookmarkEnd w:id="61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В остальных случаях дается письменный ответ по существу поставленных в обращении вопросов в установленные </w:t>
      </w:r>
      <w:hyperlink r:id="rId23" w:history="1">
        <w:r w:rsidRPr="0043776B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сроки.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Письменное обращение, принятое в ходе личного приема, подлежит регистрации и рассмотрению в порядке, установленном </w:t>
      </w:r>
      <w:hyperlink r:id="rId24" w:history="1">
        <w:r w:rsidRPr="0043776B"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от 02.05.2006 N 59-ФЗ и настоящей Инструкцией.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110"/>
      <w:r w:rsidRPr="00B6059C">
        <w:rPr>
          <w:rFonts w:ascii="Times New Roman" w:hAnsi="Times New Roman" w:cs="Times New Roman"/>
          <w:color w:val="000000"/>
          <w:sz w:val="28"/>
          <w:szCs w:val="28"/>
        </w:rPr>
        <w:t>40.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bookmarkEnd w:id="62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111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41. Уполномоченные лица, проводившие личный прием граждан, принимают решение по рассмотрению поставленных в обращении вопросов и осуществляют </w:t>
      </w:r>
      <w:proofErr w:type="gramStart"/>
      <w:r w:rsidRPr="00B6059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данных поручений по обращению.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112"/>
      <w:bookmarkEnd w:id="63"/>
      <w:r w:rsidRPr="00B6059C">
        <w:rPr>
          <w:rFonts w:ascii="Times New Roman" w:hAnsi="Times New Roman" w:cs="Times New Roman"/>
          <w:color w:val="000000"/>
          <w:sz w:val="28"/>
          <w:szCs w:val="28"/>
        </w:rPr>
        <w:t>42. После завершения личного приема работники, обеспечивающие организацию личного приема, регистрируют обращение личного приема в СЭДД, к регистрационным карточкам прикрепляют электронные образы карточек личного приема граждан.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5" w:name="sub_113"/>
      <w:bookmarkEnd w:id="64"/>
      <w:r w:rsidRPr="00B6059C">
        <w:rPr>
          <w:rFonts w:ascii="Times New Roman" w:hAnsi="Times New Roman" w:cs="Times New Roman"/>
          <w:color w:val="000000"/>
          <w:sz w:val="28"/>
          <w:szCs w:val="28"/>
        </w:rPr>
        <w:t>43.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A860FC" w:rsidRPr="00A860FC" w:rsidRDefault="008F36AD" w:rsidP="00A860FC">
      <w:pPr>
        <w:shd w:val="clear" w:color="auto" w:fill="FFFFFF"/>
        <w:spacing w:line="288" w:lineRule="atLeast"/>
        <w:rPr>
          <w:rFonts w:ascii="Arial" w:eastAsia="Times New Roman" w:hAnsi="Arial" w:cs="Arial"/>
          <w:color w:val="1A1A1A"/>
          <w:sz w:val="21"/>
          <w:szCs w:val="21"/>
          <w:lang w:eastAsia="ru-RU" w:bidi="ar-SA"/>
        </w:rPr>
      </w:pPr>
      <w:bookmarkStart w:id="66" w:name="sub_116"/>
      <w:bookmarkEnd w:id="65"/>
      <w:r w:rsidRPr="00B6059C">
        <w:rPr>
          <w:rFonts w:ascii="Times New Roman" w:hAnsi="Times New Roman" w:cs="Times New Roman"/>
          <w:color w:val="000000"/>
          <w:sz w:val="28"/>
          <w:szCs w:val="28"/>
        </w:rPr>
        <w:t>44. В администрации ведутся архивы карточек личного приема граждан, принятых Главой</w:t>
      </w:r>
      <w:r w:rsidRPr="00B6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605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7" w:name="sub_114"/>
      <w:bookmarkEnd w:id="66"/>
      <w:r w:rsidRPr="00B6059C">
        <w:rPr>
          <w:rFonts w:ascii="Times New Roman" w:hAnsi="Times New Roman" w:cs="Times New Roman"/>
          <w:color w:val="000000"/>
          <w:sz w:val="28"/>
          <w:szCs w:val="28"/>
        </w:rPr>
        <w:t>1) архив оригиналов карточек личного приема граждан;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7"/>
      <w:r w:rsidRPr="00B6059C">
        <w:rPr>
          <w:rFonts w:ascii="Times New Roman" w:hAnsi="Times New Roman" w:cs="Times New Roman"/>
          <w:color w:val="000000"/>
          <w:sz w:val="28"/>
          <w:szCs w:val="28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рассмотрении обращения;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8" w:name="sub_115"/>
      <w:r w:rsidRPr="00B6059C">
        <w:rPr>
          <w:rFonts w:ascii="Times New Roman" w:hAnsi="Times New Roman" w:cs="Times New Roman"/>
          <w:color w:val="000000"/>
          <w:sz w:val="28"/>
          <w:szCs w:val="28"/>
        </w:rPr>
        <w:t>2) электронный архив в СЭДД.</w:t>
      </w:r>
    </w:p>
    <w:bookmarkEnd w:id="68"/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59C">
        <w:rPr>
          <w:rFonts w:ascii="Times New Roman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8F36AD" w:rsidRPr="0043776B" w:rsidRDefault="008F36AD" w:rsidP="0043776B">
      <w:pPr>
        <w:jc w:val="both"/>
        <w:rPr>
          <w:rFonts w:ascii="Times New Roman" w:hAnsi="Times New Roman" w:cs="Times New Roman"/>
          <w:sz w:val="28"/>
          <w:szCs w:val="28"/>
        </w:rPr>
      </w:pPr>
      <w:r w:rsidRPr="00B6059C">
        <w:rPr>
          <w:rFonts w:ascii="Times New Roman" w:hAnsi="Times New Roman" w:cs="Times New Roman"/>
          <w:sz w:val="28"/>
          <w:szCs w:val="28"/>
        </w:rPr>
        <w:t xml:space="preserve">45. Положения настоящей главы, предусматривающие ведение личных карточек, распространяются только на случаи личного приема Главой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  <w:r w:rsidRPr="00B605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F36AD" w:rsidRPr="00B6059C" w:rsidRDefault="00E02A27" w:rsidP="0043776B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69" w:name="sub_181"/>
      <w:r w:rsidRPr="00B6059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8F36AD" w:rsidRPr="00B6059C">
        <w:rPr>
          <w:rFonts w:ascii="Times New Roman" w:hAnsi="Times New Roman" w:cs="Times New Roman"/>
          <w:color w:val="000000"/>
          <w:sz w:val="28"/>
          <w:szCs w:val="28"/>
        </w:rPr>
        <w:t>. Порядок обжалования решений или действий (бездействия) должностных лиц администрации</w:t>
      </w:r>
      <w:bookmarkEnd w:id="69"/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0" w:name="sub_179"/>
      <w:r w:rsidRPr="00B605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45.Гражданин вправе обратиться с жалобой на принятое по обращению решение или на действие (бездействие) должностных лиц администрации в связи с рассмотрением обращений Главе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или в суд в случае подачи жалобы на действия (бездействия) Главы </w:t>
      </w:r>
      <w:proofErr w:type="spellStart"/>
      <w:r w:rsidR="00A860FC" w:rsidRPr="00A860FC"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ar-SA"/>
        </w:rPr>
        <w:t>Зоновского</w:t>
      </w:r>
      <w:proofErr w:type="spellEnd"/>
      <w:r w:rsidRPr="00B605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F36AD" w:rsidRPr="00B6059C" w:rsidRDefault="008F36AD" w:rsidP="008F36A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1" w:name="sub_180"/>
      <w:bookmarkEnd w:id="70"/>
      <w:r w:rsidRPr="00B6059C">
        <w:rPr>
          <w:rFonts w:ascii="Times New Roman" w:hAnsi="Times New Roman" w:cs="Times New Roman"/>
          <w:color w:val="000000"/>
          <w:sz w:val="28"/>
          <w:szCs w:val="28"/>
        </w:rPr>
        <w:t>46. Гражданин вправе обратиться с жалобой в письменной форме или в форме электронного документа и лично на личном приеме.</w:t>
      </w:r>
      <w:bookmarkEnd w:id="71"/>
    </w:p>
    <w:p w:rsidR="008F36AD" w:rsidRPr="00B6059C" w:rsidRDefault="008F36AD" w:rsidP="00D8386B">
      <w:pPr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F36AD" w:rsidRPr="00B6059C" w:rsidSect="00B9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2400"/>
    <w:multiLevelType w:val="hybridMultilevel"/>
    <w:tmpl w:val="CBA87E0C"/>
    <w:lvl w:ilvl="0" w:tplc="46188DF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56"/>
    <w:rsid w:val="00004244"/>
    <w:rsid w:val="0005447C"/>
    <w:rsid w:val="000879DE"/>
    <w:rsid w:val="001C1180"/>
    <w:rsid w:val="002E2462"/>
    <w:rsid w:val="00310F38"/>
    <w:rsid w:val="00323701"/>
    <w:rsid w:val="00377AA8"/>
    <w:rsid w:val="00380BCD"/>
    <w:rsid w:val="00431ABB"/>
    <w:rsid w:val="0043776B"/>
    <w:rsid w:val="00502974"/>
    <w:rsid w:val="0056566F"/>
    <w:rsid w:val="006351F8"/>
    <w:rsid w:val="006A5C5E"/>
    <w:rsid w:val="007E0630"/>
    <w:rsid w:val="00892C6C"/>
    <w:rsid w:val="008B0056"/>
    <w:rsid w:val="008F0B15"/>
    <w:rsid w:val="008F36AD"/>
    <w:rsid w:val="00A467BA"/>
    <w:rsid w:val="00A860FC"/>
    <w:rsid w:val="00B6059C"/>
    <w:rsid w:val="00B91CAE"/>
    <w:rsid w:val="00B947EA"/>
    <w:rsid w:val="00C52B27"/>
    <w:rsid w:val="00C97C09"/>
    <w:rsid w:val="00D13B28"/>
    <w:rsid w:val="00D4152F"/>
    <w:rsid w:val="00D8386B"/>
    <w:rsid w:val="00DC2F46"/>
    <w:rsid w:val="00DE4878"/>
    <w:rsid w:val="00E02A27"/>
    <w:rsid w:val="00E346F7"/>
    <w:rsid w:val="00F1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B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1">
    <w:name w:val="heading 1"/>
    <w:basedOn w:val="a"/>
    <w:next w:val="a"/>
    <w:link w:val="10"/>
    <w:uiPriority w:val="99"/>
    <w:qFormat/>
    <w:rsid w:val="008F36A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6B"/>
    <w:pPr>
      <w:ind w:left="720"/>
      <w:contextualSpacing/>
    </w:pPr>
  </w:style>
  <w:style w:type="character" w:styleId="a4">
    <w:name w:val="Hyperlink"/>
    <w:basedOn w:val="a0"/>
    <w:unhideWhenUsed/>
    <w:rsid w:val="00D838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F36A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F36A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377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76B"/>
    <w:rPr>
      <w:rFonts w:ascii="Segoe UI" w:eastAsiaTheme="minorEastAsia" w:hAnsi="Segoe UI" w:cs="Segoe UI"/>
      <w:sz w:val="18"/>
      <w:szCs w:val="18"/>
      <w:lang w:bidi="en-US"/>
    </w:rPr>
  </w:style>
  <w:style w:type="character" w:customStyle="1" w:styleId="senderemailiwfmg">
    <w:name w:val="sender_email_iwfmg"/>
    <w:basedOn w:val="a0"/>
    <w:rsid w:val="00A860FC"/>
  </w:style>
  <w:style w:type="character" w:customStyle="1" w:styleId="hyperlink">
    <w:name w:val="hyperlink"/>
    <w:basedOn w:val="a0"/>
    <w:rsid w:val="00E346F7"/>
  </w:style>
  <w:style w:type="paragraph" w:customStyle="1" w:styleId="a8">
    <w:name w:val="О чем"/>
    <w:basedOn w:val="a"/>
    <w:rsid w:val="00E346F7"/>
    <w:pPr>
      <w:ind w:left="709" w:firstLine="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2">
    <w:name w:val="Body Text Indent 2"/>
    <w:basedOn w:val="a"/>
    <w:link w:val="20"/>
    <w:rsid w:val="00D13B28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D13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7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6661/0" TargetMode="External"/><Relationship Id="rId13" Type="http://schemas.openxmlformats.org/officeDocument/2006/relationships/hyperlink" Target="http://internet.garant.ru/document/redirect/10102673/101" TargetMode="External"/><Relationship Id="rId18" Type="http://schemas.openxmlformats.org/officeDocument/2006/relationships/hyperlink" Target="http://internet.garant.ru/document/redirect/12146661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176574/0" TargetMode="External"/><Relationship Id="rId7" Type="http://schemas.openxmlformats.org/officeDocument/2006/relationships/hyperlink" Target="http://internet.garant.ru/document/redirect/194874/0" TargetMode="External"/><Relationship Id="rId12" Type="http://schemas.openxmlformats.org/officeDocument/2006/relationships/hyperlink" Target="http://internet.garant.ru/document/redirect/184755/3" TargetMode="External"/><Relationship Id="rId17" Type="http://schemas.openxmlformats.org/officeDocument/2006/relationships/hyperlink" Target="http://internet.garant.ru/document/redirect/7190001/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76574/0" TargetMode="External"/><Relationship Id="rId20" Type="http://schemas.openxmlformats.org/officeDocument/2006/relationships/hyperlink" Target="http://internet.garant.ru/document/redirect/7190001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46661/0" TargetMode="External"/><Relationship Id="rId11" Type="http://schemas.openxmlformats.org/officeDocument/2006/relationships/hyperlink" Target="http://internet.garant.ru/document/redirect/7190001/933996784" TargetMode="External"/><Relationship Id="rId24" Type="http://schemas.openxmlformats.org/officeDocument/2006/relationships/hyperlink" Target="http://internet.garant.ru/document/redirect/12146661/0" TargetMode="External"/><Relationship Id="rId5" Type="http://schemas.openxmlformats.org/officeDocument/2006/relationships/hyperlink" Target="http://internet.garant.ru/document/redirect/10103000/0" TargetMode="External"/><Relationship Id="rId15" Type="http://schemas.openxmlformats.org/officeDocument/2006/relationships/hyperlink" Target="http://internet.garant.ru/document/redirect/12146661/0" TargetMode="External"/><Relationship Id="rId23" Type="http://schemas.openxmlformats.org/officeDocument/2006/relationships/hyperlink" Target="http://internet.garant.ru/document/redirect/12146661/0" TargetMode="External"/><Relationship Id="rId10" Type="http://schemas.openxmlformats.org/officeDocument/2006/relationships/hyperlink" Target="http://internet.garant.ru/document/redirect/12146661/0" TargetMode="External"/><Relationship Id="rId19" Type="http://schemas.openxmlformats.org/officeDocument/2006/relationships/hyperlink" Target="http://internet.garant.ru/document/redirect/7190001/933996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46661/0" TargetMode="External"/><Relationship Id="rId22" Type="http://schemas.openxmlformats.org/officeDocument/2006/relationships/hyperlink" Target="http://internet.garant.ru/document/redirect/475306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Zonovo</cp:lastModifiedBy>
  <cp:revision>13</cp:revision>
  <cp:lastPrinted>2023-10-19T02:44:00Z</cp:lastPrinted>
  <dcterms:created xsi:type="dcterms:W3CDTF">2023-10-19T02:55:00Z</dcterms:created>
  <dcterms:modified xsi:type="dcterms:W3CDTF">2025-02-04T10:34:00Z</dcterms:modified>
</cp:coreProperties>
</file>