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C4" w:rsidRDefault="001660C4" w:rsidP="001660C4">
      <w:pPr>
        <w:jc w:val="center"/>
        <w:rPr>
          <w:b/>
          <w:sz w:val="28"/>
          <w:szCs w:val="28"/>
        </w:rPr>
      </w:pPr>
      <w:r>
        <w:rPr>
          <w:b/>
          <w:sz w:val="28"/>
          <w:szCs w:val="28"/>
        </w:rPr>
        <w:t>АДМИНИСТРАЦИЯ ЗОНОВСКОГО СЕЛЬСОВЕТА</w:t>
      </w:r>
    </w:p>
    <w:p w:rsidR="001660C4" w:rsidRDefault="001660C4" w:rsidP="001660C4">
      <w:pPr>
        <w:jc w:val="center"/>
        <w:rPr>
          <w:b/>
          <w:sz w:val="28"/>
          <w:szCs w:val="28"/>
        </w:rPr>
      </w:pPr>
      <w:r>
        <w:rPr>
          <w:b/>
          <w:sz w:val="28"/>
          <w:szCs w:val="28"/>
        </w:rPr>
        <w:t>КУЙБЫШЕВСКОГО РАЙОНА</w:t>
      </w:r>
      <w:r>
        <w:rPr>
          <w:b/>
          <w:sz w:val="28"/>
          <w:szCs w:val="28"/>
        </w:rPr>
        <w:br/>
        <w:t>НОВОСИБИРСКОЙ ОБЛАСТИ</w:t>
      </w:r>
    </w:p>
    <w:p w:rsidR="001660C4" w:rsidRDefault="001660C4" w:rsidP="001660C4">
      <w:pPr>
        <w:tabs>
          <w:tab w:val="left" w:pos="1080"/>
        </w:tabs>
        <w:jc w:val="center"/>
        <w:rPr>
          <w:b/>
          <w:bCs/>
        </w:rPr>
      </w:pPr>
    </w:p>
    <w:p w:rsidR="001660C4" w:rsidRDefault="001660C4" w:rsidP="001660C4">
      <w:pPr>
        <w:tabs>
          <w:tab w:val="left" w:pos="1080"/>
        </w:tabs>
        <w:jc w:val="center"/>
        <w:rPr>
          <w:b/>
          <w:bCs/>
        </w:rPr>
      </w:pPr>
    </w:p>
    <w:p w:rsidR="001660C4" w:rsidRDefault="001660C4" w:rsidP="001660C4">
      <w:pPr>
        <w:tabs>
          <w:tab w:val="left" w:pos="1080"/>
        </w:tabs>
        <w:jc w:val="center"/>
        <w:rPr>
          <w:b/>
          <w:bCs/>
          <w:sz w:val="28"/>
          <w:szCs w:val="28"/>
        </w:rPr>
      </w:pPr>
      <w:r>
        <w:rPr>
          <w:b/>
          <w:bCs/>
          <w:sz w:val="28"/>
          <w:szCs w:val="28"/>
        </w:rPr>
        <w:t>ПОСТАНОВЛЕНИЕ</w:t>
      </w:r>
    </w:p>
    <w:p w:rsidR="001660C4" w:rsidRDefault="001660C4" w:rsidP="001660C4">
      <w:pPr>
        <w:tabs>
          <w:tab w:val="left" w:pos="1080"/>
        </w:tabs>
        <w:jc w:val="center"/>
        <w:rPr>
          <w:bCs/>
          <w:sz w:val="28"/>
          <w:szCs w:val="28"/>
        </w:rPr>
      </w:pPr>
      <w:r>
        <w:rPr>
          <w:bCs/>
          <w:sz w:val="28"/>
          <w:szCs w:val="28"/>
        </w:rPr>
        <w:t>с. Зоново</w:t>
      </w:r>
    </w:p>
    <w:p w:rsidR="001660C4" w:rsidRDefault="001660C4" w:rsidP="001660C4">
      <w:pPr>
        <w:tabs>
          <w:tab w:val="left" w:pos="1080"/>
        </w:tabs>
        <w:jc w:val="center"/>
        <w:rPr>
          <w:b/>
          <w:bCs/>
          <w:sz w:val="28"/>
          <w:szCs w:val="28"/>
        </w:rPr>
      </w:pPr>
    </w:p>
    <w:p w:rsidR="001660C4" w:rsidRDefault="001660C4" w:rsidP="001660C4">
      <w:pPr>
        <w:tabs>
          <w:tab w:val="left" w:pos="1080"/>
        </w:tabs>
        <w:jc w:val="center"/>
        <w:rPr>
          <w:b/>
          <w:bCs/>
          <w:sz w:val="28"/>
          <w:szCs w:val="28"/>
        </w:rPr>
      </w:pPr>
      <w:r>
        <w:rPr>
          <w:b/>
          <w:bCs/>
        </w:rPr>
        <w:t xml:space="preserve"> </w:t>
      </w:r>
      <w:r>
        <w:rPr>
          <w:b/>
          <w:bCs/>
          <w:sz w:val="28"/>
          <w:szCs w:val="28"/>
        </w:rPr>
        <w:t xml:space="preserve">15.05.2015 </w:t>
      </w:r>
      <w:bookmarkStart w:id="0" w:name="_GoBack"/>
      <w:bookmarkEnd w:id="0"/>
      <w:r>
        <w:rPr>
          <w:b/>
          <w:bCs/>
          <w:sz w:val="28"/>
          <w:szCs w:val="28"/>
        </w:rPr>
        <w:t>№ 17</w:t>
      </w:r>
    </w:p>
    <w:p w:rsidR="001660C4" w:rsidRDefault="001660C4" w:rsidP="001660C4">
      <w:pPr>
        <w:rPr>
          <w:b/>
          <w:bCs/>
        </w:rPr>
      </w:pPr>
    </w:p>
    <w:p w:rsidR="001660C4" w:rsidRDefault="001660C4" w:rsidP="001660C4">
      <w:pPr>
        <w:jc w:val="both"/>
      </w:pPr>
    </w:p>
    <w:p w:rsidR="001660C4" w:rsidRDefault="001660C4" w:rsidP="001660C4">
      <w:pPr>
        <w:rPr>
          <w:sz w:val="32"/>
          <w:szCs w:val="32"/>
        </w:rPr>
      </w:pPr>
    </w:p>
    <w:p w:rsidR="001660C4" w:rsidRDefault="001660C4" w:rsidP="001660C4">
      <w:pPr>
        <w:jc w:val="center"/>
        <w:rPr>
          <w:sz w:val="28"/>
          <w:szCs w:val="28"/>
        </w:rPr>
      </w:pPr>
      <w:r>
        <w:rPr>
          <w:sz w:val="28"/>
          <w:szCs w:val="28"/>
        </w:rPr>
        <w:t>Об утверждении Порядка составления и ведения кассового плана бюджета Зоновского сельсовета Куйбышевского района Новосибирской области, утверждение и доведение предельного объема</w:t>
      </w:r>
    </w:p>
    <w:p w:rsidR="001660C4" w:rsidRDefault="001660C4" w:rsidP="001660C4">
      <w:pPr>
        <w:jc w:val="center"/>
        <w:rPr>
          <w:sz w:val="28"/>
          <w:szCs w:val="28"/>
        </w:rPr>
      </w:pPr>
      <w:r>
        <w:rPr>
          <w:sz w:val="28"/>
          <w:szCs w:val="28"/>
        </w:rPr>
        <w:t xml:space="preserve"> оплаты денежных обязательств в соответствующем периоде текущего финансового года</w:t>
      </w:r>
    </w:p>
    <w:p w:rsidR="001660C4" w:rsidRDefault="001660C4" w:rsidP="001660C4">
      <w:pPr>
        <w:jc w:val="center"/>
        <w:rPr>
          <w:bCs/>
          <w:sz w:val="28"/>
        </w:rPr>
      </w:pPr>
    </w:p>
    <w:p w:rsidR="001660C4" w:rsidRDefault="001660C4" w:rsidP="001660C4">
      <w:pPr>
        <w:jc w:val="both"/>
        <w:rPr>
          <w:bCs/>
          <w:sz w:val="28"/>
        </w:rPr>
      </w:pPr>
      <w:r>
        <w:rPr>
          <w:bCs/>
          <w:sz w:val="28"/>
        </w:rPr>
        <w:tab/>
        <w:t xml:space="preserve"> В целях соблюдения положений Бюджетного кодекса РФ об исполнении бюджета и упорядочения внутреннего документооборота по финансированию</w:t>
      </w:r>
    </w:p>
    <w:p w:rsidR="001660C4" w:rsidRDefault="001660C4" w:rsidP="001660C4">
      <w:pPr>
        <w:jc w:val="both"/>
        <w:rPr>
          <w:bCs/>
          <w:sz w:val="28"/>
        </w:rPr>
      </w:pPr>
      <w:r>
        <w:rPr>
          <w:bCs/>
          <w:sz w:val="28"/>
        </w:rPr>
        <w:t xml:space="preserve">         ПОСТАНОВЛЯЮ:</w:t>
      </w:r>
    </w:p>
    <w:p w:rsidR="001660C4" w:rsidRDefault="001660C4" w:rsidP="001660C4">
      <w:pPr>
        <w:rPr>
          <w:bCs/>
          <w:sz w:val="28"/>
        </w:rPr>
      </w:pPr>
      <w:r>
        <w:rPr>
          <w:bCs/>
          <w:sz w:val="28"/>
        </w:rPr>
        <w:tab/>
        <w:t xml:space="preserve">1. Утвердить прилагаемый порядок </w:t>
      </w:r>
      <w:r>
        <w:rPr>
          <w:sz w:val="28"/>
          <w:szCs w:val="28"/>
        </w:rPr>
        <w:t>составления и ведения кассового плана бюджета Зоновского сельсовета Куйбышевского района Новосибирской области, утверждение и доведение предельного объема оплаты денежных обязательств в соответствующем периоде текущего финансового года</w:t>
      </w:r>
      <w:r>
        <w:rPr>
          <w:bCs/>
          <w:sz w:val="28"/>
        </w:rPr>
        <w:t>.</w:t>
      </w:r>
    </w:p>
    <w:p w:rsidR="001660C4" w:rsidRDefault="001660C4" w:rsidP="001660C4">
      <w:pPr>
        <w:jc w:val="both"/>
        <w:rPr>
          <w:bCs/>
          <w:sz w:val="28"/>
        </w:rPr>
      </w:pPr>
      <w:r>
        <w:rPr>
          <w:bCs/>
          <w:sz w:val="28"/>
        </w:rPr>
        <w:tab/>
        <w:t xml:space="preserve">2.Признать утратившим силу постановление администрации </w:t>
      </w:r>
      <w:r>
        <w:rPr>
          <w:sz w:val="28"/>
          <w:szCs w:val="28"/>
        </w:rPr>
        <w:t>Зоновского</w:t>
      </w:r>
      <w:r>
        <w:rPr>
          <w:bCs/>
          <w:sz w:val="28"/>
        </w:rPr>
        <w:t xml:space="preserve"> сельсовета Куйбышевского района Новосибирской области</w:t>
      </w:r>
      <w:r>
        <w:t xml:space="preserve"> </w:t>
      </w:r>
      <w:r>
        <w:rPr>
          <w:bCs/>
          <w:sz w:val="28"/>
        </w:rPr>
        <w:t xml:space="preserve">от 09.02.2011 года № 11 «Об утверждении порядка  составления и ведения  кассового  плана  исполнения бюджета». </w:t>
      </w:r>
    </w:p>
    <w:p w:rsidR="001660C4" w:rsidRDefault="001660C4" w:rsidP="001660C4">
      <w:pPr>
        <w:jc w:val="both"/>
        <w:rPr>
          <w:sz w:val="28"/>
          <w:szCs w:val="28"/>
        </w:rPr>
      </w:pPr>
      <w:r>
        <w:rPr>
          <w:bCs/>
          <w:sz w:val="28"/>
        </w:rPr>
        <w:tab/>
        <w:t>3</w:t>
      </w:r>
      <w:r>
        <w:rPr>
          <w:sz w:val="28"/>
          <w:szCs w:val="28"/>
        </w:rPr>
        <w:t>. Контроль за исполнением настоящего постановления оставляю за собой.</w:t>
      </w:r>
    </w:p>
    <w:p w:rsidR="001660C4" w:rsidRDefault="001660C4" w:rsidP="001660C4">
      <w:pPr>
        <w:jc w:val="both"/>
        <w:rPr>
          <w:sz w:val="28"/>
          <w:szCs w:val="28"/>
        </w:rPr>
      </w:pPr>
    </w:p>
    <w:p w:rsidR="001660C4" w:rsidRDefault="001660C4" w:rsidP="001660C4">
      <w:pPr>
        <w:jc w:val="both"/>
        <w:rPr>
          <w:sz w:val="28"/>
          <w:szCs w:val="28"/>
        </w:rPr>
      </w:pPr>
    </w:p>
    <w:p w:rsidR="001660C4" w:rsidRDefault="001660C4" w:rsidP="001660C4">
      <w:pPr>
        <w:rPr>
          <w:sz w:val="28"/>
          <w:szCs w:val="28"/>
        </w:rPr>
      </w:pPr>
      <w:r>
        <w:rPr>
          <w:sz w:val="28"/>
          <w:szCs w:val="28"/>
        </w:rPr>
        <w:t>Глава Зоновского сельсовета                                         Зонов В. Н.</w:t>
      </w:r>
    </w:p>
    <w:p w:rsidR="001660C4" w:rsidRDefault="001660C4" w:rsidP="001660C4">
      <w:pPr>
        <w:rPr>
          <w:sz w:val="28"/>
          <w:szCs w:val="28"/>
        </w:rPr>
      </w:pPr>
    </w:p>
    <w:p w:rsidR="001660C4" w:rsidRDefault="001660C4" w:rsidP="001660C4">
      <w:pPr>
        <w:rPr>
          <w:sz w:val="28"/>
          <w:szCs w:val="28"/>
        </w:rPr>
      </w:pPr>
    </w:p>
    <w:p w:rsidR="001660C4" w:rsidRDefault="001660C4" w:rsidP="001660C4">
      <w:pPr>
        <w:rPr>
          <w:sz w:val="28"/>
          <w:szCs w:val="28"/>
        </w:rPr>
      </w:pPr>
    </w:p>
    <w:p w:rsidR="001660C4" w:rsidRDefault="001660C4" w:rsidP="001660C4">
      <w:pPr>
        <w:rPr>
          <w:sz w:val="28"/>
          <w:szCs w:val="28"/>
        </w:rPr>
      </w:pPr>
    </w:p>
    <w:p w:rsidR="001660C4" w:rsidRDefault="001660C4" w:rsidP="001660C4">
      <w:pPr>
        <w:rPr>
          <w:sz w:val="28"/>
          <w:szCs w:val="28"/>
        </w:rPr>
      </w:pPr>
    </w:p>
    <w:p w:rsidR="001660C4" w:rsidRDefault="001660C4" w:rsidP="001660C4">
      <w:pPr>
        <w:rPr>
          <w:sz w:val="28"/>
          <w:szCs w:val="28"/>
        </w:rPr>
      </w:pPr>
    </w:p>
    <w:p w:rsidR="001660C4" w:rsidRDefault="001660C4" w:rsidP="001660C4">
      <w:pPr>
        <w:rPr>
          <w:sz w:val="28"/>
          <w:szCs w:val="28"/>
        </w:rPr>
      </w:pPr>
    </w:p>
    <w:p w:rsidR="001660C4" w:rsidRDefault="001660C4" w:rsidP="001660C4">
      <w:pPr>
        <w:rPr>
          <w:sz w:val="28"/>
          <w:szCs w:val="28"/>
        </w:rPr>
      </w:pPr>
    </w:p>
    <w:p w:rsidR="001660C4" w:rsidRDefault="001660C4" w:rsidP="001660C4">
      <w:pPr>
        <w:rPr>
          <w:sz w:val="28"/>
          <w:szCs w:val="28"/>
        </w:rPr>
      </w:pPr>
    </w:p>
    <w:p w:rsidR="001660C4" w:rsidRDefault="001660C4" w:rsidP="001660C4">
      <w:pPr>
        <w:pStyle w:val="ConsNorma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w:t>
      </w:r>
    </w:p>
    <w:p w:rsidR="001660C4" w:rsidRDefault="001660C4" w:rsidP="001660C4">
      <w:pPr>
        <w:pStyle w:val="ConsNormal"/>
        <w:widowControl/>
        <w:tabs>
          <w:tab w:val="left" w:pos="6276"/>
          <w:tab w:val="left" w:pos="6360"/>
          <w:tab w:val="right" w:pos="9921"/>
        </w:tabs>
        <w:rPr>
          <w:rFonts w:ascii="Times New Roman" w:hAnsi="Times New Roman" w:cs="Times New Roman"/>
          <w:sz w:val="24"/>
          <w:szCs w:val="24"/>
        </w:rPr>
      </w:pPr>
      <w:r>
        <w:rPr>
          <w:rFonts w:ascii="Times New Roman" w:hAnsi="Times New Roman" w:cs="Times New Roman"/>
          <w:sz w:val="24"/>
          <w:szCs w:val="24"/>
        </w:rPr>
        <w:tab/>
        <w:t xml:space="preserve"> Постановлением </w:t>
      </w:r>
    </w:p>
    <w:p w:rsidR="001660C4" w:rsidRDefault="001660C4" w:rsidP="001660C4">
      <w:pPr>
        <w:pStyle w:val="ConsNormal"/>
        <w:widowControl/>
        <w:tabs>
          <w:tab w:val="left" w:pos="6100"/>
          <w:tab w:val="left" w:pos="6833"/>
          <w:tab w:val="right" w:pos="9921"/>
        </w:tabs>
        <w:rPr>
          <w:rFonts w:ascii="Times New Roman" w:hAnsi="Times New Roman" w:cs="Times New Roman"/>
          <w:sz w:val="24"/>
          <w:szCs w:val="24"/>
        </w:rPr>
      </w:pPr>
      <w:r>
        <w:rPr>
          <w:rFonts w:ascii="Times New Roman" w:hAnsi="Times New Roman" w:cs="Times New Roman"/>
          <w:sz w:val="24"/>
          <w:szCs w:val="24"/>
        </w:rPr>
        <w:tab/>
        <w:t xml:space="preserve">    Администрации</w:t>
      </w:r>
    </w:p>
    <w:p w:rsidR="001660C4" w:rsidRDefault="001660C4" w:rsidP="001660C4">
      <w:pPr>
        <w:pStyle w:val="ConsNormal"/>
        <w:widowControl/>
        <w:tabs>
          <w:tab w:val="left" w:pos="6168"/>
          <w:tab w:val="right" w:pos="9921"/>
        </w:tabs>
        <w:rPr>
          <w:rFonts w:ascii="Times New Roman" w:hAnsi="Times New Roman" w:cs="Times New Roman"/>
          <w:sz w:val="24"/>
          <w:szCs w:val="24"/>
        </w:rPr>
      </w:pPr>
      <w:r>
        <w:rPr>
          <w:rFonts w:ascii="Times New Roman" w:hAnsi="Times New Roman" w:cs="Times New Roman"/>
          <w:sz w:val="24"/>
          <w:szCs w:val="24"/>
        </w:rPr>
        <w:tab/>
        <w:t xml:space="preserve">   Зоновского сельсовета </w:t>
      </w:r>
    </w:p>
    <w:p w:rsidR="001660C4" w:rsidRDefault="001660C4" w:rsidP="001660C4">
      <w:pPr>
        <w:pStyle w:val="ConsNormal"/>
        <w:widowControl/>
        <w:tabs>
          <w:tab w:val="left" w:pos="6195"/>
          <w:tab w:val="left" w:pos="6928"/>
          <w:tab w:val="right" w:pos="9921"/>
        </w:tabs>
        <w:rPr>
          <w:rFonts w:ascii="Times New Roman" w:hAnsi="Times New Roman" w:cs="Times New Roman"/>
          <w:sz w:val="24"/>
          <w:szCs w:val="24"/>
        </w:rPr>
      </w:pPr>
      <w:r>
        <w:rPr>
          <w:rFonts w:ascii="Times New Roman" w:hAnsi="Times New Roman" w:cs="Times New Roman"/>
          <w:sz w:val="24"/>
          <w:szCs w:val="24"/>
        </w:rPr>
        <w:tab/>
        <w:t xml:space="preserve">   Кйбышевского района</w:t>
      </w:r>
    </w:p>
    <w:p w:rsidR="001660C4" w:rsidRDefault="001660C4" w:rsidP="001660C4">
      <w:pPr>
        <w:pStyle w:val="ConsNormal"/>
        <w:widowControl/>
        <w:tabs>
          <w:tab w:val="left" w:pos="6240"/>
          <w:tab w:val="right" w:pos="9921"/>
        </w:tabs>
        <w:rPr>
          <w:rFonts w:ascii="Times New Roman" w:hAnsi="Times New Roman" w:cs="Times New Roman"/>
          <w:sz w:val="24"/>
          <w:szCs w:val="24"/>
        </w:rPr>
      </w:pPr>
      <w:r>
        <w:rPr>
          <w:rFonts w:ascii="Times New Roman" w:hAnsi="Times New Roman" w:cs="Times New Roman"/>
          <w:sz w:val="24"/>
          <w:szCs w:val="24"/>
        </w:rPr>
        <w:tab/>
        <w:t xml:space="preserve">  Новосибирской области</w:t>
      </w:r>
    </w:p>
    <w:p w:rsidR="001660C4" w:rsidRDefault="001660C4" w:rsidP="001660C4">
      <w:pPr>
        <w:pStyle w:val="ConsNormal"/>
        <w:widowControl/>
        <w:tabs>
          <w:tab w:val="left" w:pos="6360"/>
          <w:tab w:val="right" w:pos="9921"/>
        </w:tabs>
        <w:rPr>
          <w:rFonts w:ascii="Times New Roman" w:hAnsi="Times New Roman" w:cs="Times New Roman"/>
          <w:sz w:val="24"/>
          <w:szCs w:val="24"/>
        </w:rPr>
      </w:pPr>
      <w:r>
        <w:rPr>
          <w:rFonts w:ascii="Times New Roman" w:hAnsi="Times New Roman" w:cs="Times New Roman"/>
          <w:sz w:val="24"/>
          <w:szCs w:val="24"/>
        </w:rPr>
        <w:tab/>
        <w:t xml:space="preserve"> от 15.05.2015 г. № 17</w:t>
      </w:r>
    </w:p>
    <w:p w:rsidR="001660C4" w:rsidRDefault="001660C4" w:rsidP="001660C4">
      <w:pPr>
        <w:widowControl w:val="0"/>
        <w:autoSpaceDE w:val="0"/>
        <w:autoSpaceDN w:val="0"/>
        <w:adjustRightInd w:val="0"/>
        <w:ind w:firstLine="720"/>
        <w:jc w:val="right"/>
        <w:rPr>
          <w:sz w:val="28"/>
          <w:szCs w:val="28"/>
        </w:rPr>
      </w:pPr>
    </w:p>
    <w:p w:rsidR="001660C4" w:rsidRDefault="001660C4" w:rsidP="001660C4">
      <w:pPr>
        <w:widowControl w:val="0"/>
        <w:autoSpaceDE w:val="0"/>
        <w:autoSpaceDN w:val="0"/>
        <w:adjustRightInd w:val="0"/>
        <w:ind w:firstLine="720"/>
        <w:jc w:val="right"/>
        <w:rPr>
          <w:sz w:val="28"/>
          <w:szCs w:val="28"/>
        </w:rPr>
      </w:pPr>
    </w:p>
    <w:p w:rsidR="001660C4" w:rsidRDefault="001660C4" w:rsidP="001660C4">
      <w:pPr>
        <w:widowControl w:val="0"/>
        <w:autoSpaceDE w:val="0"/>
        <w:autoSpaceDN w:val="0"/>
        <w:adjustRightInd w:val="0"/>
        <w:ind w:firstLine="720"/>
        <w:jc w:val="right"/>
        <w:rPr>
          <w:sz w:val="28"/>
          <w:szCs w:val="28"/>
        </w:rPr>
      </w:pPr>
    </w:p>
    <w:p w:rsidR="001660C4" w:rsidRDefault="001660C4" w:rsidP="001660C4">
      <w:pPr>
        <w:pStyle w:val="ConsTitle"/>
        <w:widowControl/>
        <w:jc w:val="center"/>
        <w:rPr>
          <w:rFonts w:ascii="Times New Roman" w:hAnsi="Times New Roman" w:cs="Times New Roman"/>
          <w:szCs w:val="16"/>
        </w:rPr>
      </w:pPr>
      <w:r>
        <w:rPr>
          <w:rFonts w:ascii="Times New Roman" w:hAnsi="Times New Roman" w:cs="Times New Roman"/>
          <w:sz w:val="28"/>
          <w:szCs w:val="16"/>
        </w:rPr>
        <w:t>ПОРЯДОК</w:t>
      </w:r>
    </w:p>
    <w:p w:rsidR="001660C4" w:rsidRDefault="001660C4" w:rsidP="001660C4">
      <w:pPr>
        <w:pStyle w:val="ConsTitle"/>
        <w:widowControl/>
        <w:jc w:val="center"/>
        <w:rPr>
          <w:rFonts w:ascii="Times New Roman" w:hAnsi="Times New Roman" w:cs="Times New Roman"/>
          <w:szCs w:val="16"/>
        </w:rPr>
      </w:pPr>
    </w:p>
    <w:p w:rsidR="001660C4" w:rsidRDefault="001660C4" w:rsidP="001660C4">
      <w:pPr>
        <w:pStyle w:val="ConsTitle"/>
        <w:widowControl/>
        <w:jc w:val="center"/>
        <w:rPr>
          <w:rFonts w:ascii="Times New Roman" w:hAnsi="Times New Roman" w:cs="Times New Roman"/>
          <w:caps/>
          <w:szCs w:val="28"/>
        </w:rPr>
      </w:pPr>
      <w:r>
        <w:rPr>
          <w:rFonts w:ascii="Times New Roman" w:hAnsi="Times New Roman" w:cs="Times New Roman"/>
          <w:szCs w:val="16"/>
        </w:rPr>
        <w:t xml:space="preserve">СОСТАВЛЕНИЯ И ВЕДЕНИЯ </w:t>
      </w:r>
      <w:r>
        <w:rPr>
          <w:rFonts w:ascii="Times New Roman" w:hAnsi="Times New Roman" w:cs="Times New Roman"/>
          <w:caps/>
          <w:szCs w:val="28"/>
        </w:rPr>
        <w:t>кассового плана бюджета ЗОНОВСКОГО сельсовета Куйбышевского района  Новосибирской области</w:t>
      </w:r>
      <w:r>
        <w:rPr>
          <w:rFonts w:ascii="Times New Roman" w:hAnsi="Times New Roman" w:cs="Times New Roman"/>
          <w:szCs w:val="28"/>
        </w:rPr>
        <w:t xml:space="preserve">, </w:t>
      </w:r>
      <w:r>
        <w:rPr>
          <w:rFonts w:ascii="Times New Roman" w:hAnsi="Times New Roman" w:cs="Times New Roman"/>
          <w:caps/>
          <w:szCs w:val="28"/>
        </w:rPr>
        <w:t>утверждения и доведения предельного объема оплаты денежных обязательств в соответствующем периоде текущего финансового года</w:t>
      </w:r>
    </w:p>
    <w:p w:rsidR="001660C4" w:rsidRDefault="001660C4" w:rsidP="001660C4">
      <w:pPr>
        <w:widowControl w:val="0"/>
        <w:autoSpaceDE w:val="0"/>
        <w:autoSpaceDN w:val="0"/>
        <w:adjustRightInd w:val="0"/>
        <w:ind w:firstLine="720"/>
        <w:jc w:val="both"/>
        <w:rPr>
          <w:sz w:val="28"/>
          <w:szCs w:val="28"/>
        </w:rPr>
      </w:pPr>
    </w:p>
    <w:p w:rsidR="001660C4" w:rsidRDefault="001660C4" w:rsidP="001660C4">
      <w:pPr>
        <w:widowControl w:val="0"/>
        <w:autoSpaceDE w:val="0"/>
        <w:autoSpaceDN w:val="0"/>
        <w:adjustRightInd w:val="0"/>
        <w:ind w:firstLine="720"/>
        <w:jc w:val="both"/>
        <w:rPr>
          <w:sz w:val="28"/>
          <w:szCs w:val="28"/>
        </w:rPr>
      </w:pPr>
      <w:r>
        <w:rPr>
          <w:sz w:val="28"/>
          <w:szCs w:val="28"/>
        </w:rPr>
        <w:t>Настоящий Порядок разработан в соответствии со статьей 217.1 Бюджетного кодекса Российской Федерации в целях организации исполнения бюджета Зоновского сельсовета Куйбышевского района Новосибирской области и определяет правила составления и ведения кассового плана бюджета Зоновского сельсовета Куйбышевского района Новосибирской области в текущем финансовом году (далее – кассовый план), утверждения и доведения предельного объема оплаты денежных обязательств в соответствующем периоде текущего финансового года (далее – предельные объемы финансирования).</w:t>
      </w:r>
    </w:p>
    <w:p w:rsidR="001660C4" w:rsidRDefault="001660C4" w:rsidP="001660C4">
      <w:pPr>
        <w:widowControl w:val="0"/>
        <w:autoSpaceDE w:val="0"/>
        <w:autoSpaceDN w:val="0"/>
        <w:adjustRightInd w:val="0"/>
        <w:ind w:firstLine="485"/>
        <w:jc w:val="both"/>
      </w:pPr>
    </w:p>
    <w:p w:rsidR="001660C4" w:rsidRDefault="001660C4" w:rsidP="001660C4">
      <w:pPr>
        <w:widowControl w:val="0"/>
        <w:autoSpaceDE w:val="0"/>
        <w:autoSpaceDN w:val="0"/>
        <w:adjustRightInd w:val="0"/>
        <w:ind w:firstLine="720"/>
        <w:jc w:val="both"/>
        <w:rPr>
          <w:b/>
          <w:sz w:val="28"/>
          <w:szCs w:val="28"/>
        </w:rPr>
      </w:pPr>
      <w:r>
        <w:rPr>
          <w:b/>
          <w:sz w:val="28"/>
          <w:szCs w:val="28"/>
        </w:rPr>
        <w:t>Раздел 1. Состав кассового плана</w:t>
      </w:r>
    </w:p>
    <w:p w:rsidR="001660C4" w:rsidRDefault="001660C4" w:rsidP="001660C4">
      <w:pPr>
        <w:widowControl w:val="0"/>
        <w:autoSpaceDE w:val="0"/>
        <w:autoSpaceDN w:val="0"/>
        <w:adjustRightInd w:val="0"/>
        <w:ind w:firstLine="720"/>
        <w:jc w:val="both"/>
        <w:rPr>
          <w:b/>
          <w:sz w:val="28"/>
          <w:szCs w:val="28"/>
        </w:rPr>
      </w:pPr>
    </w:p>
    <w:p w:rsidR="001660C4" w:rsidRDefault="001660C4" w:rsidP="001660C4">
      <w:pPr>
        <w:widowControl w:val="0"/>
        <w:autoSpaceDE w:val="0"/>
        <w:autoSpaceDN w:val="0"/>
        <w:adjustRightInd w:val="0"/>
        <w:ind w:firstLine="720"/>
        <w:jc w:val="both"/>
        <w:rPr>
          <w:sz w:val="28"/>
          <w:szCs w:val="28"/>
        </w:rPr>
      </w:pPr>
      <w:r>
        <w:rPr>
          <w:sz w:val="28"/>
          <w:szCs w:val="28"/>
        </w:rPr>
        <w:t>1.1</w:t>
      </w:r>
      <w:r>
        <w:t>.</w:t>
      </w:r>
      <w:r>
        <w:rPr>
          <w:sz w:val="28"/>
          <w:szCs w:val="28"/>
        </w:rPr>
        <w:t> В состав кассового плана включаются:</w:t>
      </w:r>
    </w:p>
    <w:p w:rsidR="001660C4" w:rsidRDefault="001660C4" w:rsidP="001660C4">
      <w:pPr>
        <w:widowControl w:val="0"/>
        <w:autoSpaceDE w:val="0"/>
        <w:autoSpaceDN w:val="0"/>
        <w:adjustRightInd w:val="0"/>
        <w:ind w:firstLine="720"/>
        <w:jc w:val="both"/>
        <w:rPr>
          <w:sz w:val="28"/>
          <w:szCs w:val="28"/>
        </w:rPr>
      </w:pPr>
      <w:r>
        <w:rPr>
          <w:sz w:val="28"/>
          <w:szCs w:val="28"/>
        </w:rPr>
        <w:t>1.1</w:t>
      </w:r>
      <w:r>
        <w:t>.</w:t>
      </w:r>
      <w:r>
        <w:rPr>
          <w:sz w:val="28"/>
          <w:szCs w:val="28"/>
        </w:rPr>
        <w:t>1. Поквартальное распределение доходов местного бюджета на очередной финансовый год в разрезе кодов классификации доходов местного бюджета по форме согласно приложению 1 к настоящему Порядку.</w:t>
      </w:r>
    </w:p>
    <w:p w:rsidR="001660C4" w:rsidRDefault="001660C4" w:rsidP="001660C4">
      <w:pPr>
        <w:widowControl w:val="0"/>
        <w:autoSpaceDE w:val="0"/>
        <w:autoSpaceDN w:val="0"/>
        <w:adjustRightInd w:val="0"/>
        <w:ind w:firstLine="720"/>
        <w:jc w:val="both"/>
        <w:rPr>
          <w:sz w:val="28"/>
          <w:szCs w:val="28"/>
        </w:rPr>
      </w:pPr>
      <w:r>
        <w:rPr>
          <w:sz w:val="28"/>
          <w:szCs w:val="28"/>
        </w:rPr>
        <w:t>1.1.2. Поквартальное распределение расходов местного бюджета на очередной финансовый год в</w:t>
      </w:r>
      <w:r>
        <w:rPr>
          <w:sz w:val="28"/>
        </w:rPr>
        <w:t xml:space="preserve"> разрезе ведомственной структуры расходов </w:t>
      </w:r>
      <w:r>
        <w:rPr>
          <w:sz w:val="28"/>
          <w:szCs w:val="28"/>
        </w:rPr>
        <w:t>местного</w:t>
      </w:r>
      <w:r>
        <w:rPr>
          <w:sz w:val="28"/>
        </w:rPr>
        <w:t xml:space="preserve"> бюджета  и операций сектора государственного управления по форме согласно приложению 2 к настоящему Порядку.</w:t>
      </w:r>
    </w:p>
    <w:p w:rsidR="001660C4" w:rsidRDefault="001660C4" w:rsidP="001660C4">
      <w:pPr>
        <w:widowControl w:val="0"/>
        <w:autoSpaceDE w:val="0"/>
        <w:autoSpaceDN w:val="0"/>
        <w:adjustRightInd w:val="0"/>
        <w:ind w:firstLine="720"/>
        <w:jc w:val="both"/>
        <w:rPr>
          <w:sz w:val="28"/>
          <w:szCs w:val="28"/>
        </w:rPr>
      </w:pPr>
      <w:r>
        <w:rPr>
          <w:sz w:val="28"/>
          <w:szCs w:val="28"/>
        </w:rPr>
        <w:t>1.1.3. Поквартальное распределение источников финансирования дефицита местного бюджета (далее – источников) на очередной финансовый год в разрезе кодов источников классификации источников по форме согласно приложению 3 к настоящему Порядку.</w:t>
      </w:r>
    </w:p>
    <w:p w:rsidR="001660C4" w:rsidRDefault="001660C4" w:rsidP="001660C4">
      <w:pPr>
        <w:widowControl w:val="0"/>
        <w:autoSpaceDE w:val="0"/>
        <w:autoSpaceDN w:val="0"/>
        <w:adjustRightInd w:val="0"/>
        <w:ind w:firstLine="720"/>
        <w:jc w:val="both"/>
        <w:rPr>
          <w:sz w:val="28"/>
          <w:szCs w:val="28"/>
        </w:rPr>
      </w:pPr>
      <w:r>
        <w:rPr>
          <w:sz w:val="28"/>
          <w:szCs w:val="28"/>
        </w:rPr>
        <w:t xml:space="preserve">1.2. Все операции по исполнению местного бюджета отражаются Администрацией Зоновского сельсовета Куйбышевского района Новосибирской области в Автоматизированной системе планирования, бухгалтерского учета и анализа исполнения бюджетов в финансовых органах «БСмета» (далее – БСмета). </w:t>
      </w:r>
    </w:p>
    <w:p w:rsidR="001660C4" w:rsidRDefault="001660C4" w:rsidP="001660C4">
      <w:pPr>
        <w:widowControl w:val="0"/>
        <w:autoSpaceDE w:val="0"/>
        <w:autoSpaceDN w:val="0"/>
        <w:adjustRightInd w:val="0"/>
        <w:ind w:firstLine="709"/>
        <w:jc w:val="both"/>
        <w:rPr>
          <w:sz w:val="28"/>
          <w:szCs w:val="28"/>
        </w:rPr>
      </w:pPr>
      <w:r>
        <w:rPr>
          <w:sz w:val="28"/>
          <w:szCs w:val="28"/>
        </w:rPr>
        <w:t xml:space="preserve">1.3. Получатели бюджетных средств Зоновского сельсовета </w:t>
      </w:r>
      <w:r>
        <w:rPr>
          <w:sz w:val="28"/>
          <w:szCs w:val="28"/>
        </w:rPr>
        <w:lastRenderedPageBreak/>
        <w:t>Куйбышевского района Новосибирской области (далее ПБС) обеспечиваются автоматизированными удаленными рабочими местами (далее – АС «УРМ»).</w:t>
      </w:r>
    </w:p>
    <w:p w:rsidR="001660C4" w:rsidRDefault="001660C4" w:rsidP="001660C4">
      <w:pPr>
        <w:widowControl w:val="0"/>
        <w:autoSpaceDE w:val="0"/>
        <w:autoSpaceDN w:val="0"/>
        <w:adjustRightInd w:val="0"/>
        <w:ind w:firstLine="720"/>
        <w:jc w:val="both"/>
        <w:rPr>
          <w:sz w:val="28"/>
          <w:szCs w:val="28"/>
        </w:rPr>
      </w:pPr>
      <w:r>
        <w:rPr>
          <w:sz w:val="28"/>
          <w:szCs w:val="28"/>
        </w:rPr>
        <w:t>1.4. Если у ПБС отсутствует соответствующая техническая возможность информационного обмена с применением средств электронной цифровой подписи (далее – ЭЦП), обмен информацией осуществляется одновременно на бумажных и электронных носителях. Бумажные носители должны быть с подлинными подписями уполномоченных лиц и оттисками печатей, в случае если оттиск печати предусмотрен формой документа.</w:t>
      </w:r>
    </w:p>
    <w:p w:rsidR="001660C4" w:rsidRDefault="001660C4" w:rsidP="001660C4">
      <w:pPr>
        <w:widowControl w:val="0"/>
        <w:autoSpaceDE w:val="0"/>
        <w:autoSpaceDN w:val="0"/>
        <w:adjustRightInd w:val="0"/>
        <w:ind w:firstLine="720"/>
        <w:jc w:val="both"/>
        <w:rPr>
          <w:sz w:val="28"/>
          <w:szCs w:val="28"/>
        </w:rPr>
      </w:pPr>
    </w:p>
    <w:p w:rsidR="001660C4" w:rsidRDefault="001660C4" w:rsidP="001660C4">
      <w:pPr>
        <w:widowControl w:val="0"/>
        <w:autoSpaceDE w:val="0"/>
        <w:autoSpaceDN w:val="0"/>
        <w:adjustRightInd w:val="0"/>
        <w:ind w:firstLine="720"/>
        <w:jc w:val="center"/>
        <w:rPr>
          <w:b/>
          <w:sz w:val="28"/>
          <w:szCs w:val="28"/>
        </w:rPr>
      </w:pPr>
      <w:r>
        <w:rPr>
          <w:b/>
          <w:sz w:val="28"/>
          <w:szCs w:val="28"/>
        </w:rPr>
        <w:t>Раздел 2. Составление и утверждение кассового плана.</w:t>
      </w:r>
    </w:p>
    <w:p w:rsidR="001660C4" w:rsidRDefault="001660C4" w:rsidP="001660C4">
      <w:pPr>
        <w:widowControl w:val="0"/>
        <w:autoSpaceDE w:val="0"/>
        <w:autoSpaceDN w:val="0"/>
        <w:adjustRightInd w:val="0"/>
        <w:ind w:firstLine="720"/>
        <w:jc w:val="center"/>
        <w:rPr>
          <w:b/>
          <w:sz w:val="28"/>
          <w:szCs w:val="28"/>
        </w:rPr>
      </w:pPr>
      <w:r>
        <w:rPr>
          <w:b/>
          <w:sz w:val="28"/>
          <w:szCs w:val="28"/>
        </w:rPr>
        <w:t xml:space="preserve">Доведение показателей кассового плана </w:t>
      </w:r>
    </w:p>
    <w:p w:rsidR="001660C4" w:rsidRDefault="001660C4" w:rsidP="001660C4">
      <w:pPr>
        <w:widowControl w:val="0"/>
        <w:autoSpaceDE w:val="0"/>
        <w:autoSpaceDN w:val="0"/>
        <w:adjustRightInd w:val="0"/>
        <w:ind w:firstLine="720"/>
        <w:jc w:val="both"/>
        <w:rPr>
          <w:sz w:val="28"/>
          <w:szCs w:val="28"/>
        </w:rPr>
      </w:pPr>
    </w:p>
    <w:p w:rsidR="001660C4" w:rsidRDefault="001660C4" w:rsidP="001660C4">
      <w:pPr>
        <w:widowControl w:val="0"/>
        <w:autoSpaceDE w:val="0"/>
        <w:autoSpaceDN w:val="0"/>
        <w:adjustRightInd w:val="0"/>
        <w:ind w:firstLine="720"/>
        <w:jc w:val="both"/>
        <w:rPr>
          <w:sz w:val="28"/>
          <w:szCs w:val="28"/>
        </w:rPr>
      </w:pPr>
      <w:r>
        <w:rPr>
          <w:sz w:val="28"/>
          <w:szCs w:val="28"/>
        </w:rPr>
        <w:t>2.1. Кассовый план составляется в соответствии со статьей 217.1 Бюджетного кодекса Администрацией Зоновского сельсовета Куйбышевского района Новосибирской области.</w:t>
      </w:r>
    </w:p>
    <w:p w:rsidR="001660C4" w:rsidRDefault="001660C4" w:rsidP="001660C4">
      <w:pPr>
        <w:widowControl w:val="0"/>
        <w:autoSpaceDE w:val="0"/>
        <w:autoSpaceDN w:val="0"/>
        <w:adjustRightInd w:val="0"/>
        <w:ind w:firstLine="720"/>
        <w:jc w:val="both"/>
        <w:rPr>
          <w:sz w:val="28"/>
          <w:szCs w:val="28"/>
        </w:rPr>
      </w:pPr>
      <w:r>
        <w:rPr>
          <w:sz w:val="28"/>
          <w:szCs w:val="28"/>
        </w:rPr>
        <w:t>2.2. Формирование кассового плана.</w:t>
      </w:r>
    </w:p>
    <w:p w:rsidR="001660C4" w:rsidRDefault="001660C4" w:rsidP="001660C4">
      <w:pPr>
        <w:pStyle w:val="ad"/>
        <w:spacing w:after="0"/>
        <w:ind w:firstLine="709"/>
        <w:jc w:val="both"/>
        <w:rPr>
          <w:sz w:val="28"/>
          <w:szCs w:val="28"/>
        </w:rPr>
      </w:pPr>
      <w:r>
        <w:rPr>
          <w:sz w:val="28"/>
          <w:szCs w:val="28"/>
        </w:rPr>
        <w:t>2.2.1. После принятия решения о местном бюджете Администрацией Зоновского сельсовета Куйбышевского района Новосибирской области составляется прогноз поквартального распределения поступлений доходов в разрезе кодов бюджетной классификации по доходным источникам по форме согласно приложению 1 к настоящему Порядку. По группе доходов «Безвозмездные поступления», источником которой служат межбюджетные трансферты из областного бюджета, прогноз составляется на основании уведомлений о поквартальном распределении безвозмездных поступлений из бюджета Куйбышевского района и о бюджетных ассигнованиях из бюджета Куйбышевского района по форме согласно приложению 1 к настоящему Порядку.</w:t>
      </w:r>
    </w:p>
    <w:p w:rsidR="001660C4" w:rsidRDefault="001660C4" w:rsidP="001660C4">
      <w:pPr>
        <w:widowControl w:val="0"/>
        <w:autoSpaceDE w:val="0"/>
        <w:autoSpaceDN w:val="0"/>
        <w:adjustRightInd w:val="0"/>
        <w:ind w:firstLine="567"/>
        <w:jc w:val="both"/>
        <w:rPr>
          <w:sz w:val="28"/>
          <w:szCs w:val="28"/>
        </w:rPr>
      </w:pPr>
      <w:r>
        <w:rPr>
          <w:sz w:val="28"/>
          <w:szCs w:val="28"/>
        </w:rPr>
        <w:t xml:space="preserve">На основе составленных прогнозов администрация Зоновского сельсовета Куйбышевского района Новосибирской области вносит в АС «УРМ» не позднее, чем за пять рабочих дней до начала очередного финансового года, доходы местного бюджета в разрезе кодов классификации доходов местного бюджета, в том числе по группе доходов «Безвозмездные поступления». После чего администрация Зоновского сельсовета Куйбышевского района Новосибирской области формирует поквартальное распределение доходов местного  бюджета на очередной финансовый год на бумажном носителе по форме согласно приложению 1 к настоящему Порядку. </w:t>
      </w:r>
    </w:p>
    <w:p w:rsidR="001660C4" w:rsidRDefault="001660C4" w:rsidP="001660C4">
      <w:pPr>
        <w:widowControl w:val="0"/>
        <w:autoSpaceDE w:val="0"/>
        <w:autoSpaceDN w:val="0"/>
        <w:adjustRightInd w:val="0"/>
        <w:ind w:firstLine="720"/>
        <w:jc w:val="both"/>
        <w:rPr>
          <w:sz w:val="28"/>
          <w:szCs w:val="28"/>
        </w:rPr>
      </w:pPr>
      <w:r>
        <w:rPr>
          <w:sz w:val="28"/>
          <w:szCs w:val="28"/>
        </w:rPr>
        <w:t>2.2.2. Показатели кассового плана по расходам должны соответствовать лимитам бюджетных обязательств на очередной финансовый год.</w:t>
      </w:r>
    </w:p>
    <w:p w:rsidR="001660C4" w:rsidRDefault="001660C4" w:rsidP="001660C4">
      <w:pPr>
        <w:widowControl w:val="0"/>
        <w:autoSpaceDE w:val="0"/>
        <w:autoSpaceDN w:val="0"/>
        <w:adjustRightInd w:val="0"/>
        <w:ind w:firstLine="720"/>
        <w:jc w:val="both"/>
        <w:rPr>
          <w:sz w:val="28"/>
          <w:szCs w:val="28"/>
        </w:rPr>
      </w:pPr>
      <w:r>
        <w:rPr>
          <w:sz w:val="28"/>
          <w:szCs w:val="28"/>
        </w:rPr>
        <w:t xml:space="preserve">После утверждения и доведения лимитов бюджетных обязательств до ПБС на очередной финансовый год, ПБС представляют в администрация Зоновского сельсовета Куйбышевского района Новосибирской области посредством АС «УРМ» и на бумажных носителях предполагаемое поквартальное распределение расходов в разрезе КБК. администрация </w:t>
      </w:r>
      <w:r>
        <w:rPr>
          <w:sz w:val="28"/>
          <w:szCs w:val="28"/>
        </w:rPr>
        <w:lastRenderedPageBreak/>
        <w:t xml:space="preserve">Зоновского сельсовета Куйбышевского района Новосибирской области осуществляют проверку представленных ПБС поквартальных распределений на соответствие доведенным лимитам бюджетных обязательств на очередной финансовый год. Если представленные изменения соответствуют доведенным бюджетным ассигнованиям и лимитам бюджетных обязательств, то Администрация Зоновского сельсовета Куйбышевского района Новосибирской области принимает представленные данные. По расходам местного бюджета, осуществляемым за счет целевых средств из областного бюджета, дополнительно осуществляется проверка на соответствие поквартальному распределению соответствующих доходов. </w:t>
      </w:r>
    </w:p>
    <w:p w:rsidR="001660C4" w:rsidRDefault="001660C4" w:rsidP="001660C4">
      <w:pPr>
        <w:widowControl w:val="0"/>
        <w:autoSpaceDE w:val="0"/>
        <w:autoSpaceDN w:val="0"/>
        <w:adjustRightInd w:val="0"/>
        <w:ind w:firstLine="709"/>
        <w:jc w:val="both"/>
        <w:rPr>
          <w:sz w:val="28"/>
          <w:szCs w:val="28"/>
        </w:rPr>
      </w:pPr>
      <w:r>
        <w:rPr>
          <w:sz w:val="28"/>
          <w:szCs w:val="28"/>
        </w:rPr>
        <w:t>Администрация Зоновского сельсовета Куйбышевского района Новосибирской области формирует кассовый план по расходам местного бюджета  на очередной финансовый год с учетом поквартального распределения доходов местного бюджета, предполагаемого поквартального распределения расходов, представленных ПБС на бумажном носителе по форме согласно приложению 2 к настоящему Порядку.</w:t>
      </w:r>
    </w:p>
    <w:p w:rsidR="001660C4" w:rsidRDefault="001660C4" w:rsidP="001660C4">
      <w:pPr>
        <w:ind w:firstLine="709"/>
        <w:jc w:val="both"/>
        <w:rPr>
          <w:sz w:val="28"/>
          <w:szCs w:val="28"/>
        </w:rPr>
      </w:pPr>
      <w:r>
        <w:rPr>
          <w:sz w:val="28"/>
          <w:szCs w:val="28"/>
        </w:rPr>
        <w:t xml:space="preserve">2.2.3. После утверждения росписи источников финансирования дефицита бюджета администрация Зоновского сельсовета Куйбышевского района Новосибирской области осуществляет поквартальное распределение источников в разрезе кодов источников посредством АС «Бюджет» по форме согласно приложению 3 к настоящему Порядку. </w:t>
      </w:r>
    </w:p>
    <w:p w:rsidR="001660C4" w:rsidRDefault="001660C4" w:rsidP="001660C4">
      <w:pPr>
        <w:widowControl w:val="0"/>
        <w:autoSpaceDE w:val="0"/>
        <w:autoSpaceDN w:val="0"/>
        <w:adjustRightInd w:val="0"/>
        <w:ind w:firstLine="720"/>
        <w:jc w:val="both"/>
        <w:rPr>
          <w:sz w:val="28"/>
          <w:szCs w:val="28"/>
        </w:rPr>
      </w:pPr>
      <w:r>
        <w:rPr>
          <w:sz w:val="28"/>
          <w:szCs w:val="28"/>
        </w:rPr>
        <w:t>Поквартальное распределение группы источников «Изменение остатков средств на счетах по учету средств бюджета» формируется в АС «УРМ» автоматически в соответствии с поквартальным распределением доходов, расходов и источников.</w:t>
      </w:r>
    </w:p>
    <w:p w:rsidR="001660C4" w:rsidRDefault="001660C4" w:rsidP="001660C4">
      <w:pPr>
        <w:widowControl w:val="0"/>
        <w:autoSpaceDE w:val="0"/>
        <w:autoSpaceDN w:val="0"/>
        <w:adjustRightInd w:val="0"/>
        <w:ind w:firstLine="720"/>
        <w:jc w:val="both"/>
        <w:rPr>
          <w:sz w:val="28"/>
          <w:szCs w:val="28"/>
        </w:rPr>
      </w:pPr>
      <w:r>
        <w:rPr>
          <w:sz w:val="28"/>
          <w:szCs w:val="28"/>
        </w:rPr>
        <w:t>2.2.4. На основании квартального распределения доходов, расходов, источников финансирования дефицита бюджета администрация Зоновского сельсовета Куйбышевского района Новосибирской области формирует кассовый план. Кассовый план утверждается распоряжением администрация Зоновского сельсовета Куйбышевского района Новосибирской области до начала очередного финансового года.</w:t>
      </w:r>
    </w:p>
    <w:p w:rsidR="001660C4" w:rsidRDefault="001660C4" w:rsidP="001660C4">
      <w:pPr>
        <w:widowControl w:val="0"/>
        <w:autoSpaceDE w:val="0"/>
        <w:autoSpaceDN w:val="0"/>
        <w:adjustRightInd w:val="0"/>
        <w:ind w:firstLine="720"/>
        <w:jc w:val="both"/>
        <w:rPr>
          <w:sz w:val="28"/>
          <w:szCs w:val="28"/>
        </w:rPr>
      </w:pPr>
      <w:r>
        <w:rPr>
          <w:sz w:val="28"/>
          <w:szCs w:val="28"/>
        </w:rPr>
        <w:t>2.3. Доведение показателей кассового плана.</w:t>
      </w:r>
    </w:p>
    <w:p w:rsidR="001660C4" w:rsidRDefault="001660C4" w:rsidP="001660C4">
      <w:pPr>
        <w:widowControl w:val="0"/>
        <w:tabs>
          <w:tab w:val="left" w:pos="567"/>
          <w:tab w:val="left" w:pos="709"/>
        </w:tabs>
        <w:autoSpaceDE w:val="0"/>
        <w:autoSpaceDN w:val="0"/>
        <w:adjustRightInd w:val="0"/>
        <w:ind w:firstLine="709"/>
        <w:jc w:val="both"/>
        <w:rPr>
          <w:sz w:val="28"/>
          <w:szCs w:val="28"/>
          <w:lang w:eastAsia="en-US"/>
        </w:rPr>
      </w:pPr>
      <w:r>
        <w:rPr>
          <w:sz w:val="28"/>
          <w:szCs w:val="28"/>
        </w:rPr>
        <w:t xml:space="preserve">2.3.1. </w:t>
      </w:r>
      <w:r>
        <w:rPr>
          <w:sz w:val="28"/>
          <w:szCs w:val="28"/>
          <w:lang w:eastAsia="en-US"/>
        </w:rPr>
        <w:t xml:space="preserve">После утверждения кассового плана </w:t>
      </w:r>
      <w:r>
        <w:rPr>
          <w:sz w:val="28"/>
          <w:szCs w:val="28"/>
        </w:rPr>
        <w:t>администрация Зоновского сельсовета Куйбышевского района Новосибирской области</w:t>
      </w:r>
      <w:r>
        <w:rPr>
          <w:sz w:val="28"/>
          <w:szCs w:val="28"/>
          <w:lang w:eastAsia="en-US"/>
        </w:rPr>
        <w:t xml:space="preserve"> в течение десяти рабочих дней оформляют уведомления о поквартальном распределении доходов на бумажном носителе по форме согласно приложению 4 к настоящему Порядку. В основании документа указывается распоряжение </w:t>
      </w:r>
      <w:r>
        <w:rPr>
          <w:sz w:val="28"/>
          <w:szCs w:val="28"/>
        </w:rPr>
        <w:t>администрация Зоновского сельсовета Куйбышевского района Новосибирской области</w:t>
      </w:r>
      <w:r>
        <w:rPr>
          <w:sz w:val="28"/>
          <w:szCs w:val="28"/>
          <w:lang w:eastAsia="en-US"/>
        </w:rPr>
        <w:t xml:space="preserve"> об утверждении кассового плана на очередной финансовый год. Оформленные уведомления передаются на подпись Главе </w:t>
      </w:r>
      <w:r>
        <w:rPr>
          <w:sz w:val="28"/>
          <w:szCs w:val="28"/>
        </w:rPr>
        <w:t>Зоновского</w:t>
      </w:r>
      <w:r>
        <w:rPr>
          <w:sz w:val="28"/>
          <w:szCs w:val="28"/>
          <w:lang w:eastAsia="en-US"/>
        </w:rPr>
        <w:t xml:space="preserve"> сельсовета.</w:t>
      </w:r>
    </w:p>
    <w:p w:rsidR="001660C4" w:rsidRDefault="001660C4" w:rsidP="001660C4">
      <w:pPr>
        <w:widowControl w:val="0"/>
        <w:autoSpaceDE w:val="0"/>
        <w:autoSpaceDN w:val="0"/>
        <w:adjustRightInd w:val="0"/>
        <w:ind w:firstLine="720"/>
        <w:jc w:val="both"/>
        <w:rPr>
          <w:sz w:val="28"/>
          <w:szCs w:val="28"/>
        </w:rPr>
      </w:pPr>
      <w:r>
        <w:rPr>
          <w:sz w:val="28"/>
          <w:szCs w:val="28"/>
        </w:rPr>
        <w:t xml:space="preserve">2.3.2 Показатели кассового плана по расходам доводятся администрация Зоновского сельсовета Куйбышевского района Новосибирской области до получателей бюджетных средств следующим образом. После утверждения кассового плана  в системе АС «УРМ» </w:t>
      </w:r>
      <w:r>
        <w:rPr>
          <w:sz w:val="28"/>
          <w:szCs w:val="28"/>
        </w:rPr>
        <w:lastRenderedPageBreak/>
        <w:t>производится утверждение поквартальных расходов. Администрация Зоновского сельсовета Куйбышевского района Новосибирской области</w:t>
      </w:r>
      <w:r>
        <w:rPr>
          <w:sz w:val="28"/>
          <w:szCs w:val="28"/>
          <w:lang w:eastAsia="en-US"/>
        </w:rPr>
        <w:t xml:space="preserve"> </w:t>
      </w:r>
      <w:r>
        <w:rPr>
          <w:sz w:val="28"/>
          <w:szCs w:val="28"/>
        </w:rPr>
        <w:t>оформляет уведомление о поквартальном распределении расходов по форме согласно приложению 5 к настоящему Порядку и передает на подпись Главе Зоновского сельсовета. В основании документа указывается распоряжение  администрация Зоновского сельсовета Куйбышевского района Новосибирской области</w:t>
      </w:r>
      <w:r>
        <w:rPr>
          <w:sz w:val="28"/>
          <w:szCs w:val="28"/>
          <w:lang w:eastAsia="en-US"/>
        </w:rPr>
        <w:t xml:space="preserve"> </w:t>
      </w:r>
      <w:r>
        <w:rPr>
          <w:sz w:val="28"/>
          <w:szCs w:val="28"/>
        </w:rPr>
        <w:t>об утверждении кассового плана на очередной финансовый год.  После подписания документа администрация Зоновского сельсовета Куйбышевского района Новосибирской области доводит до ПБС уведомления о поквартальном распределении расходов в электронном виде посредством АС «УРМ» с использованием ЭЦП.</w:t>
      </w:r>
    </w:p>
    <w:p w:rsidR="001660C4" w:rsidRDefault="001660C4" w:rsidP="001660C4">
      <w:pPr>
        <w:pStyle w:val="af5"/>
        <w:spacing w:line="240" w:lineRule="auto"/>
        <w:ind w:left="0" w:firstLine="709"/>
        <w:jc w:val="both"/>
        <w:rPr>
          <w:rFonts w:ascii="Times New Roman" w:hAnsi="Times New Roman"/>
          <w:sz w:val="28"/>
          <w:szCs w:val="28"/>
        </w:rPr>
      </w:pPr>
      <w:r>
        <w:rPr>
          <w:rFonts w:ascii="Times New Roman" w:hAnsi="Times New Roman"/>
          <w:sz w:val="28"/>
          <w:szCs w:val="28"/>
        </w:rPr>
        <w:t xml:space="preserve">2.3.3. После утверждения кассового плана администрация </w:t>
      </w:r>
      <w:r>
        <w:rPr>
          <w:sz w:val="28"/>
          <w:szCs w:val="28"/>
        </w:rPr>
        <w:t>Зоновского</w:t>
      </w:r>
      <w:r>
        <w:rPr>
          <w:rFonts w:ascii="Times New Roman" w:hAnsi="Times New Roman"/>
          <w:sz w:val="28"/>
          <w:szCs w:val="28"/>
        </w:rPr>
        <w:t xml:space="preserve"> сельсовета Куйбышевского района Новосибирской области оформляет уведомления о поквартальном распределении источников по форме согласно приложению 6 к настоящему Порядку. В основании документа указывается распоряжение администрации </w:t>
      </w:r>
      <w:r>
        <w:rPr>
          <w:sz w:val="28"/>
          <w:szCs w:val="28"/>
        </w:rPr>
        <w:t>Зоновского</w:t>
      </w:r>
      <w:r>
        <w:rPr>
          <w:rFonts w:ascii="Times New Roman" w:hAnsi="Times New Roman"/>
          <w:sz w:val="28"/>
          <w:szCs w:val="28"/>
        </w:rPr>
        <w:t xml:space="preserve"> сельсовета Куйбышевского района Новосибирской области</w:t>
      </w:r>
      <w:r>
        <w:rPr>
          <w:sz w:val="28"/>
          <w:szCs w:val="28"/>
        </w:rPr>
        <w:t xml:space="preserve"> </w:t>
      </w:r>
      <w:r>
        <w:rPr>
          <w:rFonts w:ascii="Times New Roman" w:hAnsi="Times New Roman"/>
          <w:sz w:val="28"/>
          <w:szCs w:val="28"/>
        </w:rPr>
        <w:t xml:space="preserve">об утверждении кассового плана на очередной финансовый год. Оформленные уведомления передаются на подпись Главе </w:t>
      </w:r>
      <w:r>
        <w:rPr>
          <w:sz w:val="28"/>
          <w:szCs w:val="28"/>
        </w:rPr>
        <w:t>Зоновского</w:t>
      </w:r>
      <w:r>
        <w:rPr>
          <w:rFonts w:ascii="Times New Roman" w:hAnsi="Times New Roman"/>
          <w:sz w:val="28"/>
          <w:szCs w:val="28"/>
        </w:rPr>
        <w:t xml:space="preserve"> сельсовета. </w:t>
      </w:r>
    </w:p>
    <w:p w:rsidR="001660C4" w:rsidRDefault="001660C4" w:rsidP="001660C4">
      <w:pPr>
        <w:widowControl w:val="0"/>
        <w:autoSpaceDE w:val="0"/>
        <w:autoSpaceDN w:val="0"/>
        <w:adjustRightInd w:val="0"/>
        <w:ind w:firstLine="720"/>
        <w:jc w:val="center"/>
        <w:rPr>
          <w:sz w:val="28"/>
          <w:szCs w:val="28"/>
        </w:rPr>
      </w:pPr>
      <w:r>
        <w:rPr>
          <w:b/>
          <w:sz w:val="28"/>
          <w:szCs w:val="28"/>
        </w:rPr>
        <w:t>Раздел 3. Ведение кассового плана</w:t>
      </w:r>
    </w:p>
    <w:p w:rsidR="001660C4" w:rsidRDefault="001660C4" w:rsidP="001660C4">
      <w:pPr>
        <w:widowControl w:val="0"/>
        <w:autoSpaceDE w:val="0"/>
        <w:autoSpaceDN w:val="0"/>
        <w:adjustRightInd w:val="0"/>
        <w:ind w:firstLine="720"/>
        <w:jc w:val="both"/>
        <w:rPr>
          <w:sz w:val="28"/>
          <w:szCs w:val="28"/>
        </w:rPr>
      </w:pPr>
    </w:p>
    <w:p w:rsidR="001660C4" w:rsidRDefault="001660C4" w:rsidP="001660C4">
      <w:pPr>
        <w:widowControl w:val="0"/>
        <w:autoSpaceDE w:val="0"/>
        <w:autoSpaceDN w:val="0"/>
        <w:adjustRightInd w:val="0"/>
        <w:ind w:firstLine="709"/>
        <w:jc w:val="both"/>
        <w:rPr>
          <w:sz w:val="28"/>
          <w:szCs w:val="28"/>
        </w:rPr>
      </w:pPr>
      <w:r>
        <w:rPr>
          <w:sz w:val="28"/>
          <w:szCs w:val="28"/>
        </w:rPr>
        <w:t>3.1. Ведение кассового плана местного бюджета осуществляет администрация Зоновского сельсовета Куйбышевского района Новосибирской области посредством внесения изменений в кассовый план (далее – изменение кассового плана).</w:t>
      </w:r>
    </w:p>
    <w:p w:rsidR="001660C4" w:rsidRDefault="001660C4" w:rsidP="001660C4">
      <w:pPr>
        <w:widowControl w:val="0"/>
        <w:autoSpaceDE w:val="0"/>
        <w:autoSpaceDN w:val="0"/>
        <w:adjustRightInd w:val="0"/>
        <w:ind w:firstLine="709"/>
        <w:jc w:val="both"/>
        <w:rPr>
          <w:sz w:val="28"/>
          <w:szCs w:val="28"/>
        </w:rPr>
      </w:pPr>
      <w:r>
        <w:rPr>
          <w:sz w:val="28"/>
          <w:szCs w:val="28"/>
        </w:rPr>
        <w:t>3.2. Изменение показателей кассового плана осуществляется в следующих случаях:</w:t>
      </w:r>
    </w:p>
    <w:p w:rsidR="001660C4" w:rsidRDefault="001660C4" w:rsidP="001660C4">
      <w:pPr>
        <w:widowControl w:val="0"/>
        <w:autoSpaceDE w:val="0"/>
        <w:autoSpaceDN w:val="0"/>
        <w:adjustRightInd w:val="0"/>
        <w:ind w:firstLine="709"/>
        <w:jc w:val="both"/>
        <w:rPr>
          <w:sz w:val="28"/>
          <w:szCs w:val="28"/>
        </w:rPr>
      </w:pPr>
      <w:r>
        <w:rPr>
          <w:sz w:val="28"/>
          <w:szCs w:val="28"/>
        </w:rPr>
        <w:t>3.2.1. Внесения изменений в решение о бюджете поселения;</w:t>
      </w:r>
    </w:p>
    <w:p w:rsidR="001660C4" w:rsidRDefault="001660C4" w:rsidP="001660C4">
      <w:pPr>
        <w:widowControl w:val="0"/>
        <w:autoSpaceDE w:val="0"/>
        <w:autoSpaceDN w:val="0"/>
        <w:adjustRightInd w:val="0"/>
        <w:ind w:firstLine="709"/>
        <w:jc w:val="both"/>
        <w:rPr>
          <w:sz w:val="28"/>
          <w:szCs w:val="28"/>
        </w:rPr>
      </w:pPr>
      <w:r>
        <w:rPr>
          <w:sz w:val="28"/>
          <w:szCs w:val="28"/>
        </w:rPr>
        <w:t>3.2.2. Изменения показателей сводной росписи и (или) лимитов бюджетных обязательств;</w:t>
      </w:r>
    </w:p>
    <w:p w:rsidR="001660C4" w:rsidRDefault="001660C4" w:rsidP="001660C4">
      <w:pPr>
        <w:widowControl w:val="0"/>
        <w:autoSpaceDE w:val="0"/>
        <w:autoSpaceDN w:val="0"/>
        <w:adjustRightInd w:val="0"/>
        <w:ind w:firstLine="709"/>
        <w:jc w:val="both"/>
        <w:rPr>
          <w:sz w:val="28"/>
          <w:szCs w:val="28"/>
        </w:rPr>
      </w:pPr>
      <w:r>
        <w:rPr>
          <w:sz w:val="28"/>
          <w:szCs w:val="28"/>
        </w:rPr>
        <w:t>3.2.3. Получения от главных администраторов расходов областного бюджета уведомлений о бюджетных ассигнованиях, лимитов бюджетных обязательств, поквартального распределения расходов областного бюджета;</w:t>
      </w:r>
    </w:p>
    <w:p w:rsidR="001660C4" w:rsidRDefault="001660C4" w:rsidP="001660C4">
      <w:pPr>
        <w:widowControl w:val="0"/>
        <w:autoSpaceDE w:val="0"/>
        <w:autoSpaceDN w:val="0"/>
        <w:adjustRightInd w:val="0"/>
        <w:ind w:firstLine="709"/>
        <w:jc w:val="both"/>
        <w:rPr>
          <w:sz w:val="28"/>
          <w:szCs w:val="28"/>
        </w:rPr>
      </w:pPr>
      <w:r>
        <w:rPr>
          <w:sz w:val="28"/>
          <w:szCs w:val="28"/>
        </w:rPr>
        <w:t>3.2.4. Изменения поквартального распределения прогноза поступлений доходов, поквартального распределения прогноза кассовых поступлений и выплат по источникам, поквартального распределения прогноза кассовых выплат по расходам;</w:t>
      </w:r>
    </w:p>
    <w:p w:rsidR="001660C4" w:rsidRDefault="001660C4" w:rsidP="001660C4">
      <w:pPr>
        <w:widowControl w:val="0"/>
        <w:autoSpaceDE w:val="0"/>
        <w:autoSpaceDN w:val="0"/>
        <w:adjustRightInd w:val="0"/>
        <w:ind w:firstLine="709"/>
        <w:jc w:val="both"/>
        <w:rPr>
          <w:sz w:val="28"/>
          <w:szCs w:val="28"/>
        </w:rPr>
      </w:pPr>
      <w:r>
        <w:rPr>
          <w:sz w:val="28"/>
          <w:szCs w:val="28"/>
        </w:rPr>
        <w:t>3.2.5. Изменения бюджетной классификации  РФ и (или) изменение порядка ее применения.</w:t>
      </w:r>
    </w:p>
    <w:p w:rsidR="001660C4" w:rsidRDefault="001660C4" w:rsidP="001660C4">
      <w:pPr>
        <w:widowControl w:val="0"/>
        <w:autoSpaceDE w:val="0"/>
        <w:autoSpaceDN w:val="0"/>
        <w:adjustRightInd w:val="0"/>
        <w:ind w:firstLine="709"/>
        <w:jc w:val="both"/>
        <w:rPr>
          <w:sz w:val="28"/>
          <w:szCs w:val="28"/>
        </w:rPr>
      </w:pPr>
      <w:r>
        <w:rPr>
          <w:sz w:val="28"/>
          <w:szCs w:val="28"/>
        </w:rPr>
        <w:t xml:space="preserve">3.3. В случае изменения общего объема доходной части бюджета в разрезе доходных источников, на основании Решения сессии о бюджете администрация Зоновского сельсовета Куйбышевского района Новосибирской области вносит в АС «УРМ» изменения в кассовый план по доходам в разрезе кодов классификации доходов местного бюджета и </w:t>
      </w:r>
      <w:r>
        <w:rPr>
          <w:sz w:val="28"/>
          <w:szCs w:val="28"/>
        </w:rPr>
        <w:lastRenderedPageBreak/>
        <w:t>оформляет уведомления о изменении поквартального распределении доходов по форме согласно Приложения 7 к настоящему Порядку и передает их на подпись Главе Зоновского сельсовета. В основании уведомления указывается решение сессии о районном бюджете.</w:t>
      </w:r>
    </w:p>
    <w:p w:rsidR="001660C4" w:rsidRDefault="001660C4" w:rsidP="001660C4">
      <w:pPr>
        <w:widowControl w:val="0"/>
        <w:autoSpaceDE w:val="0"/>
        <w:autoSpaceDN w:val="0"/>
        <w:adjustRightInd w:val="0"/>
        <w:ind w:firstLine="709"/>
        <w:jc w:val="both"/>
        <w:rPr>
          <w:sz w:val="28"/>
          <w:szCs w:val="28"/>
        </w:rPr>
      </w:pPr>
      <w:r>
        <w:rPr>
          <w:sz w:val="28"/>
          <w:szCs w:val="28"/>
        </w:rPr>
        <w:t>3.4. В случае уточнения прогноза распределения поступлений  доходов без изменения общего объема доходной части бюджета администрация Зоновского сельсовета Куйбышевского района Новосибирской области вносит в АС «УРМ» данные изменения, где указываются кассовые поступления за отчетный период и уточняются соответствующие показатели периода, следующего за текущим. Администрация Зоновского сельсовета Куйбышевского района Новосибирской области при необходимости оформляет уведомления о изменении  поквартального распределении доходов по форме согласно Приложения 7 к настоящему Порядку и передает их на подпись Главе Зоновского сельсовета.</w:t>
      </w:r>
    </w:p>
    <w:p w:rsidR="001660C4" w:rsidRDefault="001660C4" w:rsidP="001660C4">
      <w:pPr>
        <w:widowControl w:val="0"/>
        <w:autoSpaceDE w:val="0"/>
        <w:autoSpaceDN w:val="0"/>
        <w:adjustRightInd w:val="0"/>
        <w:ind w:firstLine="709"/>
        <w:jc w:val="both"/>
        <w:rPr>
          <w:sz w:val="28"/>
          <w:szCs w:val="28"/>
        </w:rPr>
      </w:pPr>
      <w:r>
        <w:rPr>
          <w:sz w:val="28"/>
          <w:szCs w:val="28"/>
        </w:rPr>
        <w:t>3.5. В случае получения от главных администраторов расходов областного бюджета уведомлений о бюджетных ассигнованиях, лимитов бюджетных обязательств, поквартального распределения расходов областного бюджета администрация Зоновского сельсовета Куйбышевского района Новосибирской области вносит в программу АС «УРМ» корректировку по доходам местного бюджета в части безвозмездных поступлений, оформляет уведомления об изменении поквартального распределении доходов по форме согласно приложения 7 к настоящему Порядку и передает их на подпись Главе Зоновского сельсовета.</w:t>
      </w:r>
    </w:p>
    <w:p w:rsidR="001660C4" w:rsidRDefault="001660C4" w:rsidP="001660C4">
      <w:pPr>
        <w:widowControl w:val="0"/>
        <w:autoSpaceDE w:val="0"/>
        <w:autoSpaceDN w:val="0"/>
        <w:adjustRightInd w:val="0"/>
        <w:ind w:firstLine="709"/>
        <w:jc w:val="both"/>
        <w:rPr>
          <w:sz w:val="28"/>
          <w:szCs w:val="28"/>
        </w:rPr>
      </w:pPr>
      <w:r>
        <w:rPr>
          <w:sz w:val="28"/>
          <w:szCs w:val="28"/>
        </w:rPr>
        <w:t>3.6. В случае изменения общего объема расходной части  бюджета, на основании Решения сессии о бюджете Зоновского сельсовета, внесения изменения в показатели сводной бюджетной росписи и (или) лимитов бюджетных обязательств  ПБС представляют посредством АС «УРМ» в администрацию Зоновского сельсовета Куйбышевского района Новосибирской области предложения по внесению изменений в поквартальное распределение расходов. Администрация Зоновского сельсовета Куйбышевского района Новосибирской области осуществляет проверку предложений  ПБС об уточнении кассового плана посредством автоматизированного контроля в АС «УРМ» на соответствие доведенных бюджетных данных (бюджетных ассигнований и лимитов бюджетных обязательств), с учетом принятых бюджетных обязательств, доведенных предельных объемов финансирования и произведенного кассового расхода. Если предложенные изменения проходят контроль, то они принимаются, подписываются ЭЦП и доводятся до ПБС в виде уведомлений о изменении в поквартальное распределение расходов по форме согласно Приложения 8 к настоящему Порядку и передает их на подпись Главе Зоновского сельсовета. В основании уведомления указывается решение сессии о местном  бюджете.</w:t>
      </w:r>
    </w:p>
    <w:p w:rsidR="001660C4" w:rsidRDefault="001660C4" w:rsidP="001660C4">
      <w:pPr>
        <w:widowControl w:val="0"/>
        <w:autoSpaceDE w:val="0"/>
        <w:autoSpaceDN w:val="0"/>
        <w:adjustRightInd w:val="0"/>
        <w:ind w:firstLine="709"/>
        <w:jc w:val="both"/>
        <w:rPr>
          <w:sz w:val="28"/>
          <w:szCs w:val="28"/>
        </w:rPr>
      </w:pPr>
      <w:r>
        <w:rPr>
          <w:sz w:val="28"/>
          <w:szCs w:val="28"/>
        </w:rPr>
        <w:t xml:space="preserve">3.7. В случае возникновения потребности в дополнительных объемах финансирования в соответствующем квартале текущего финансового года, при наличии дополнительных источников финансирования, в том числе в случае отсутствия потребности в раннее запланированных расходах других </w:t>
      </w:r>
      <w:r>
        <w:rPr>
          <w:sz w:val="28"/>
          <w:szCs w:val="28"/>
        </w:rPr>
        <w:lastRenderedPageBreak/>
        <w:t>кварталов без изменения росписи по расходам и (или) лимитов бюджетных обязательств ПБС посредством АС «УРМ» представляют предложения по внесению изменений в поквартальное распределение расходов. Администрация Зоновского сельсовета Куйбышевского района Новосибирской области осуществляет проверку предложений  ПБС об уточнении кассового плана посредством автоматизированного контроля в АС «УРМ»  на соответствие доведенных бюджетных данных (бюджетных ассигнований и лимитов бюджетных обязательств), с учетом принятых бюджетных обязательств, доведенных предельных объемов финансирования и произведенного кассового расхода. Если предложенные изменения проходят контроль, то они принимаются, подписываются ЭЦП и доводятся до ПБС в виде уведомлений о изменении в поквартальное распределение расходов по форме согласно Приложения 8 к настоящему Порядку и передает их на подпись Главе Зоновского сельсовета. В основании уведомления указывается Постановление администрации Зоновского сельсовета Куйбышевского района Новосибирской области утверждении настоящего Порядка. Данные предложения принимаются 1 раз в месяц.</w:t>
      </w:r>
    </w:p>
    <w:p w:rsidR="001660C4" w:rsidRDefault="001660C4" w:rsidP="001660C4">
      <w:pPr>
        <w:widowControl w:val="0"/>
        <w:autoSpaceDE w:val="0"/>
        <w:autoSpaceDN w:val="0"/>
        <w:adjustRightInd w:val="0"/>
        <w:ind w:firstLine="709"/>
        <w:jc w:val="both"/>
        <w:rPr>
          <w:sz w:val="28"/>
          <w:szCs w:val="28"/>
        </w:rPr>
      </w:pPr>
      <w:r>
        <w:rPr>
          <w:sz w:val="28"/>
          <w:szCs w:val="28"/>
        </w:rPr>
        <w:t>3.8. В случае получения от главных администраторов расходов областного бюджета уведомлений о бюджетных ассигнованиях, лимитов бюджетных обязательств, поквартального распределения расходов из областного бюджета администрация Зоновского сельсовета Куйбышевского района Новосибирской области вносит в программу АС «Бюджет» корректировку по расходам местного бюджета в части безвозмездных поступлений, оформляет уведомления об изменении поквартального распределении расходов по форме согласно Приложения 8 к настоящему Порядку и передает их на подпись Главе Зоновского сельсовета.</w:t>
      </w:r>
    </w:p>
    <w:p w:rsidR="001660C4" w:rsidRDefault="001660C4" w:rsidP="001660C4">
      <w:pPr>
        <w:widowControl w:val="0"/>
        <w:autoSpaceDE w:val="0"/>
        <w:autoSpaceDN w:val="0"/>
        <w:adjustRightInd w:val="0"/>
        <w:ind w:firstLine="709"/>
        <w:jc w:val="both"/>
        <w:rPr>
          <w:sz w:val="28"/>
          <w:szCs w:val="28"/>
        </w:rPr>
      </w:pPr>
      <w:r>
        <w:rPr>
          <w:sz w:val="28"/>
          <w:szCs w:val="28"/>
        </w:rPr>
        <w:t xml:space="preserve">3.9. В случае изменения кассового плана в части источников Администрация Зоновского сельсовета Куйбышевского района Новосибирской области осуществляет корректировку посредством кассовых поступлений и кассовых выплат по источникам за отчетный период и уточняет источники до конца финансового года и оформляет уведомления об изменении поквартального распределения источников по форме согласно Приложения 9 к настоящему Порядку и передает их на подпись Главе Зоновского сельсовета. </w:t>
      </w:r>
    </w:p>
    <w:p w:rsidR="001660C4" w:rsidRDefault="001660C4" w:rsidP="001660C4">
      <w:pPr>
        <w:widowControl w:val="0"/>
        <w:autoSpaceDE w:val="0"/>
        <w:autoSpaceDN w:val="0"/>
        <w:adjustRightInd w:val="0"/>
        <w:ind w:firstLine="709"/>
        <w:jc w:val="both"/>
        <w:rPr>
          <w:sz w:val="28"/>
          <w:szCs w:val="28"/>
        </w:rPr>
      </w:pPr>
    </w:p>
    <w:p w:rsidR="001660C4" w:rsidRDefault="001660C4" w:rsidP="001660C4">
      <w:pPr>
        <w:widowControl w:val="0"/>
        <w:autoSpaceDE w:val="0"/>
        <w:autoSpaceDN w:val="0"/>
        <w:adjustRightInd w:val="0"/>
        <w:ind w:firstLine="709"/>
        <w:jc w:val="both"/>
        <w:rPr>
          <w:sz w:val="28"/>
          <w:szCs w:val="28"/>
        </w:rPr>
      </w:pPr>
    </w:p>
    <w:p w:rsidR="001660C4" w:rsidRDefault="001660C4" w:rsidP="001660C4">
      <w:pPr>
        <w:widowControl w:val="0"/>
        <w:autoSpaceDE w:val="0"/>
        <w:autoSpaceDN w:val="0"/>
        <w:adjustRightInd w:val="0"/>
        <w:ind w:firstLine="709"/>
        <w:jc w:val="both"/>
        <w:rPr>
          <w:sz w:val="28"/>
          <w:szCs w:val="28"/>
        </w:rPr>
      </w:pPr>
    </w:p>
    <w:p w:rsidR="001660C4" w:rsidRDefault="001660C4" w:rsidP="001660C4">
      <w:pPr>
        <w:widowControl w:val="0"/>
        <w:autoSpaceDE w:val="0"/>
        <w:autoSpaceDN w:val="0"/>
        <w:adjustRightInd w:val="0"/>
        <w:ind w:firstLine="709"/>
        <w:jc w:val="center"/>
        <w:rPr>
          <w:b/>
          <w:sz w:val="28"/>
          <w:szCs w:val="28"/>
        </w:rPr>
      </w:pPr>
      <w:r>
        <w:rPr>
          <w:b/>
          <w:sz w:val="28"/>
          <w:szCs w:val="28"/>
        </w:rPr>
        <w:t>Раздел 4. Утверждение и доведение до ПБС предельных объемов финансирования</w:t>
      </w:r>
    </w:p>
    <w:p w:rsidR="001660C4" w:rsidRDefault="001660C4" w:rsidP="001660C4">
      <w:pPr>
        <w:widowControl w:val="0"/>
        <w:autoSpaceDE w:val="0"/>
        <w:autoSpaceDN w:val="0"/>
        <w:adjustRightInd w:val="0"/>
        <w:ind w:firstLine="709"/>
        <w:jc w:val="center"/>
        <w:rPr>
          <w:b/>
          <w:sz w:val="28"/>
          <w:szCs w:val="28"/>
        </w:rPr>
      </w:pPr>
    </w:p>
    <w:p w:rsidR="001660C4" w:rsidRDefault="001660C4" w:rsidP="001660C4">
      <w:pPr>
        <w:widowControl w:val="0"/>
        <w:autoSpaceDE w:val="0"/>
        <w:autoSpaceDN w:val="0"/>
        <w:adjustRightInd w:val="0"/>
        <w:ind w:firstLine="720"/>
        <w:jc w:val="both"/>
        <w:rPr>
          <w:sz w:val="28"/>
          <w:szCs w:val="28"/>
        </w:rPr>
      </w:pPr>
      <w:r>
        <w:rPr>
          <w:sz w:val="28"/>
          <w:szCs w:val="28"/>
        </w:rPr>
        <w:t xml:space="preserve">4.1. Предельные объемы финансирования утверждаются ежемесячно нарастающим итогом с начала финансового года в разрезе кодов классификации расходов Российской Федерации на основе заявок ПБС с учетом предельных объемов кассовых выплат по источникам финансирования дефицита бюджета местного бюджета и в соответствии с </w:t>
      </w:r>
      <w:r>
        <w:rPr>
          <w:sz w:val="28"/>
          <w:szCs w:val="28"/>
        </w:rPr>
        <w:lastRenderedPageBreak/>
        <w:t>уточненным планом поступлений доходов и источников согласно приложения 10 к настоящему Порядку.</w:t>
      </w:r>
    </w:p>
    <w:p w:rsidR="001660C4" w:rsidRDefault="001660C4" w:rsidP="001660C4">
      <w:pPr>
        <w:widowControl w:val="0"/>
        <w:autoSpaceDE w:val="0"/>
        <w:autoSpaceDN w:val="0"/>
        <w:adjustRightInd w:val="0"/>
        <w:ind w:firstLine="720"/>
        <w:jc w:val="both"/>
        <w:rPr>
          <w:sz w:val="28"/>
          <w:szCs w:val="28"/>
        </w:rPr>
      </w:pPr>
      <w:r>
        <w:rPr>
          <w:sz w:val="28"/>
          <w:szCs w:val="28"/>
        </w:rPr>
        <w:t>4.2. Формирование предельных объемов финансирования на месяц, за исключением расходов за счет целевых средств, полученных из областного и федерального бюджета, осуществляется в следующем порядке.</w:t>
      </w:r>
    </w:p>
    <w:p w:rsidR="001660C4" w:rsidRDefault="001660C4" w:rsidP="001660C4">
      <w:pPr>
        <w:widowControl w:val="0"/>
        <w:autoSpaceDE w:val="0"/>
        <w:autoSpaceDN w:val="0"/>
        <w:adjustRightInd w:val="0"/>
        <w:ind w:firstLine="709"/>
        <w:jc w:val="both"/>
        <w:rPr>
          <w:sz w:val="28"/>
          <w:szCs w:val="28"/>
        </w:rPr>
      </w:pPr>
      <w:r>
        <w:rPr>
          <w:sz w:val="28"/>
          <w:szCs w:val="28"/>
        </w:rPr>
        <w:t>4.2.1. ПБС на основании доведенных до них показателей поквартального распределения расходов местного бюджета, анализируя собственную потребность в бюджетных средствах, с учетом принятых бюджетных обязательств посредством АС «УРМ» не позднее, чем за пять рабочих дней до начала месяца, формируют заявку на выделение предельных объемов финансирования на месяц  и представляет ее в администрацию Зоновского сельсовета Куйбышевского района Новосибирской области.</w:t>
      </w:r>
    </w:p>
    <w:p w:rsidR="001660C4" w:rsidRDefault="001660C4" w:rsidP="001660C4">
      <w:pPr>
        <w:widowControl w:val="0"/>
        <w:autoSpaceDE w:val="0"/>
        <w:autoSpaceDN w:val="0"/>
        <w:adjustRightInd w:val="0"/>
        <w:ind w:firstLine="720"/>
        <w:jc w:val="both"/>
        <w:rPr>
          <w:sz w:val="28"/>
          <w:szCs w:val="28"/>
        </w:rPr>
      </w:pPr>
      <w:r>
        <w:rPr>
          <w:sz w:val="28"/>
          <w:szCs w:val="28"/>
        </w:rPr>
        <w:t>При подготовке заявок на выделение предельных объемов финансирования ПБС в обязательном порядке включаются расходы, необходимые для погашения кредиторской задолженности.</w:t>
      </w:r>
    </w:p>
    <w:p w:rsidR="001660C4" w:rsidRDefault="001660C4" w:rsidP="001660C4">
      <w:pPr>
        <w:widowControl w:val="0"/>
        <w:autoSpaceDE w:val="0"/>
        <w:autoSpaceDN w:val="0"/>
        <w:adjustRightInd w:val="0"/>
        <w:ind w:firstLine="720"/>
        <w:jc w:val="both"/>
        <w:rPr>
          <w:sz w:val="28"/>
          <w:szCs w:val="28"/>
        </w:rPr>
      </w:pPr>
      <w:r>
        <w:rPr>
          <w:sz w:val="28"/>
          <w:szCs w:val="28"/>
        </w:rPr>
        <w:t>Администрация Зоновского сельсовета  Куйбышевского района  Новосибирской области самостоятельно вносит в АС «УРМ» заявки на выделение предельных объемов финансирования по межбюджетным трансфертам.</w:t>
      </w:r>
    </w:p>
    <w:p w:rsidR="001660C4" w:rsidRDefault="001660C4" w:rsidP="001660C4">
      <w:pPr>
        <w:widowControl w:val="0"/>
        <w:autoSpaceDE w:val="0"/>
        <w:autoSpaceDN w:val="0"/>
        <w:adjustRightInd w:val="0"/>
        <w:ind w:firstLine="720"/>
        <w:jc w:val="both"/>
        <w:rPr>
          <w:sz w:val="28"/>
          <w:szCs w:val="28"/>
        </w:rPr>
      </w:pPr>
      <w:r>
        <w:rPr>
          <w:sz w:val="28"/>
          <w:szCs w:val="28"/>
        </w:rPr>
        <w:t>4.2.2. Администрация Зоновского сельсовета Куйбышевского района Новосибирской области проверяет заявки на выделение предельных объемов финансирования ПБС на соответствие показателям поквартального распределения расходов местного  бюджета, на логичность, сопоставимость с предыдущими периодами в АС «УРМ». В случае не прохождения контроля– отправляют документ на доработку с указанием  необходимой корректировки.</w:t>
      </w:r>
    </w:p>
    <w:p w:rsidR="001660C4" w:rsidRDefault="001660C4" w:rsidP="001660C4">
      <w:pPr>
        <w:widowControl w:val="0"/>
        <w:autoSpaceDE w:val="0"/>
        <w:autoSpaceDN w:val="0"/>
        <w:adjustRightInd w:val="0"/>
        <w:ind w:firstLine="720"/>
        <w:jc w:val="both"/>
        <w:rPr>
          <w:sz w:val="28"/>
          <w:szCs w:val="28"/>
        </w:rPr>
      </w:pPr>
      <w:r>
        <w:rPr>
          <w:sz w:val="28"/>
          <w:szCs w:val="28"/>
        </w:rPr>
        <w:t>4.2.3. На основании заявок на выделение предельных объемов финансирования, заявок на выделение предельных объемов кассовых выплат по источникам,</w:t>
      </w:r>
      <w:r>
        <w:rPr>
          <w:i/>
          <w:sz w:val="28"/>
          <w:szCs w:val="28"/>
        </w:rPr>
        <w:t xml:space="preserve"> </w:t>
      </w:r>
      <w:r>
        <w:rPr>
          <w:sz w:val="28"/>
          <w:szCs w:val="28"/>
        </w:rPr>
        <w:t>администрация Зоновского сельсовета Куйбышевского района Новосибирской области формирует первоначальный вариант предельных объемов финансирования.</w:t>
      </w:r>
    </w:p>
    <w:p w:rsidR="001660C4" w:rsidRDefault="001660C4" w:rsidP="001660C4">
      <w:pPr>
        <w:widowControl w:val="0"/>
        <w:autoSpaceDE w:val="0"/>
        <w:autoSpaceDN w:val="0"/>
        <w:adjustRightInd w:val="0"/>
        <w:ind w:firstLine="720"/>
        <w:jc w:val="both"/>
        <w:rPr>
          <w:sz w:val="28"/>
          <w:szCs w:val="28"/>
        </w:rPr>
      </w:pPr>
      <w:r>
        <w:rPr>
          <w:sz w:val="28"/>
          <w:szCs w:val="28"/>
        </w:rPr>
        <w:t xml:space="preserve">Если объем предельных объемов финансирования превышает объем прогнозируемых доходов, администрация Зоновского сельсовета Куйбышевского района Новосибирской области уменьшает заявленные предельные объемы финансирования, либо делает корректировку плана поступлений доходов и источников финансирования дефицита местного бюджета на месяц. </w:t>
      </w:r>
    </w:p>
    <w:p w:rsidR="001660C4" w:rsidRDefault="001660C4" w:rsidP="001660C4">
      <w:pPr>
        <w:widowControl w:val="0"/>
        <w:autoSpaceDE w:val="0"/>
        <w:autoSpaceDN w:val="0"/>
        <w:adjustRightInd w:val="0"/>
        <w:ind w:firstLine="720"/>
        <w:jc w:val="both"/>
        <w:rPr>
          <w:sz w:val="28"/>
          <w:szCs w:val="28"/>
        </w:rPr>
      </w:pPr>
      <w:r>
        <w:rPr>
          <w:sz w:val="28"/>
          <w:szCs w:val="28"/>
        </w:rPr>
        <w:t xml:space="preserve">4.2.4. Окончательный вариант предельных объемов финансирования утверждается Главой Зоновского сельсовета до наступления периода его действия, после чего предельные объемы финансирования, отраженные в принятых электронных документах и подписанных ЭЦП в АС «УРМ» считаются доведенными до ПБС. </w:t>
      </w:r>
    </w:p>
    <w:p w:rsidR="001660C4" w:rsidRDefault="001660C4" w:rsidP="001660C4">
      <w:pPr>
        <w:widowControl w:val="0"/>
        <w:autoSpaceDE w:val="0"/>
        <w:autoSpaceDN w:val="0"/>
        <w:adjustRightInd w:val="0"/>
        <w:ind w:firstLine="709"/>
        <w:jc w:val="both"/>
        <w:rPr>
          <w:sz w:val="28"/>
          <w:szCs w:val="28"/>
        </w:rPr>
      </w:pPr>
      <w:r>
        <w:rPr>
          <w:sz w:val="28"/>
          <w:szCs w:val="28"/>
        </w:rPr>
        <w:t>4.3. В случае необходимости внесения изменений в утвержденные предельные объемы финансирования, ПБС посредством АС «УРМ» представляют заявки о предполагаемых изменениях.</w:t>
      </w:r>
    </w:p>
    <w:p w:rsidR="001660C4" w:rsidRDefault="001660C4" w:rsidP="001660C4">
      <w:pPr>
        <w:widowControl w:val="0"/>
        <w:autoSpaceDE w:val="0"/>
        <w:autoSpaceDN w:val="0"/>
        <w:adjustRightInd w:val="0"/>
        <w:ind w:firstLine="709"/>
        <w:jc w:val="both"/>
        <w:rPr>
          <w:sz w:val="28"/>
          <w:szCs w:val="28"/>
        </w:rPr>
      </w:pPr>
      <w:r>
        <w:rPr>
          <w:sz w:val="28"/>
          <w:szCs w:val="28"/>
        </w:rPr>
        <w:lastRenderedPageBreak/>
        <w:t>4.4.  Администрация Зоновского сельсовета Куйбышевского района Новосибирской области проверяет предложения ПБС по изменению предельных объемов финансирования на соответствие показателям поквартального распределения расходов местного бюджета, если предложенные изменения не проходят контроль, электронный документ возвращается ПБС на доработку с указанием необходимой корректировки.</w:t>
      </w:r>
    </w:p>
    <w:p w:rsidR="001660C4" w:rsidRDefault="001660C4" w:rsidP="001660C4">
      <w:pPr>
        <w:widowControl w:val="0"/>
        <w:autoSpaceDE w:val="0"/>
        <w:autoSpaceDN w:val="0"/>
        <w:adjustRightInd w:val="0"/>
        <w:jc w:val="both"/>
        <w:rPr>
          <w:sz w:val="28"/>
          <w:szCs w:val="28"/>
        </w:rPr>
      </w:pPr>
      <w:r>
        <w:rPr>
          <w:sz w:val="28"/>
          <w:szCs w:val="28"/>
        </w:rPr>
        <w:t xml:space="preserve">         4.5. Если предложенные изменения проходят контроль, администрация Зоновского сельсовета Куйбышевского района Новосибирской области принимает электронные документы в в АС «УРМ», заверяет ЭЦП, после чего изменения предельных объемов считаются доведенными до получателей бюджетных средств.</w:t>
      </w:r>
    </w:p>
    <w:p w:rsidR="001660C4" w:rsidRDefault="001660C4" w:rsidP="001660C4">
      <w:pPr>
        <w:rPr>
          <w:sz w:val="28"/>
          <w:szCs w:val="28"/>
        </w:rPr>
        <w:sectPr w:rsidR="001660C4">
          <w:pgSz w:w="11906" w:h="16838"/>
          <w:pgMar w:top="1134" w:right="851" w:bottom="1134" w:left="1701" w:header="709" w:footer="709" w:gutter="0"/>
          <w:cols w:space="720"/>
        </w:sectPr>
      </w:pPr>
    </w:p>
    <w:p w:rsidR="001660C4" w:rsidRDefault="001660C4" w:rsidP="001660C4">
      <w:pPr>
        <w:widowControl w:val="0"/>
        <w:autoSpaceDE w:val="0"/>
        <w:autoSpaceDN w:val="0"/>
        <w:adjustRightInd w:val="0"/>
        <w:jc w:val="both"/>
        <w:rPr>
          <w:sz w:val="28"/>
          <w:szCs w:val="28"/>
        </w:rPr>
      </w:pPr>
    </w:p>
    <w:p w:rsidR="001660C4" w:rsidRDefault="001660C4" w:rsidP="001660C4">
      <w:pPr>
        <w:widowControl w:val="0"/>
        <w:autoSpaceDE w:val="0"/>
        <w:autoSpaceDN w:val="0"/>
        <w:adjustRightInd w:val="0"/>
        <w:jc w:val="right"/>
        <w:rPr>
          <w:b/>
          <w:sz w:val="28"/>
          <w:szCs w:val="28"/>
        </w:rPr>
      </w:pPr>
      <w:r>
        <w:rPr>
          <w:b/>
          <w:sz w:val="28"/>
          <w:szCs w:val="28"/>
        </w:rPr>
        <w:t>Приложение 1</w:t>
      </w:r>
    </w:p>
    <w:p w:rsidR="001660C4" w:rsidRDefault="001660C4" w:rsidP="001660C4">
      <w:pPr>
        <w:widowControl w:val="0"/>
        <w:autoSpaceDE w:val="0"/>
        <w:autoSpaceDN w:val="0"/>
        <w:adjustRightInd w:val="0"/>
        <w:jc w:val="right"/>
        <w:rPr>
          <w:b/>
          <w:sz w:val="28"/>
          <w:szCs w:val="28"/>
        </w:rPr>
      </w:pPr>
      <w:r>
        <w:rPr>
          <w:b/>
          <w:sz w:val="28"/>
          <w:szCs w:val="28"/>
        </w:rPr>
        <w:t xml:space="preserve">  </w:t>
      </w:r>
    </w:p>
    <w:p w:rsidR="001660C4" w:rsidRDefault="001660C4" w:rsidP="001660C4">
      <w:pPr>
        <w:widowControl w:val="0"/>
        <w:autoSpaceDE w:val="0"/>
        <w:autoSpaceDN w:val="0"/>
        <w:adjustRightInd w:val="0"/>
        <w:jc w:val="center"/>
        <w:rPr>
          <w:b/>
          <w:sz w:val="28"/>
          <w:szCs w:val="28"/>
        </w:rPr>
      </w:pPr>
      <w:r>
        <w:rPr>
          <w:b/>
          <w:sz w:val="28"/>
          <w:szCs w:val="28"/>
        </w:rPr>
        <w:t>Поквартальное распределение (кассовый план) доходов бюджета</w:t>
      </w:r>
    </w:p>
    <w:p w:rsidR="001660C4" w:rsidRDefault="001660C4" w:rsidP="001660C4">
      <w:pPr>
        <w:widowControl w:val="0"/>
        <w:autoSpaceDE w:val="0"/>
        <w:autoSpaceDN w:val="0"/>
        <w:adjustRightInd w:val="0"/>
        <w:jc w:val="center"/>
        <w:rPr>
          <w:b/>
          <w:sz w:val="28"/>
          <w:szCs w:val="28"/>
        </w:rPr>
      </w:pPr>
      <w:r>
        <w:rPr>
          <w:b/>
          <w:sz w:val="28"/>
          <w:szCs w:val="28"/>
        </w:rPr>
        <w:t xml:space="preserve"> администрации Зоновского сельсовета Куйбышевского района Новосибирской области </w:t>
      </w:r>
    </w:p>
    <w:p w:rsidR="001660C4" w:rsidRDefault="001660C4" w:rsidP="001660C4">
      <w:pPr>
        <w:widowControl w:val="0"/>
        <w:autoSpaceDE w:val="0"/>
        <w:autoSpaceDN w:val="0"/>
        <w:adjustRightInd w:val="0"/>
        <w:jc w:val="center"/>
        <w:rPr>
          <w:b/>
          <w:sz w:val="28"/>
          <w:szCs w:val="28"/>
        </w:rPr>
      </w:pPr>
      <w:r>
        <w:rPr>
          <w:b/>
          <w:sz w:val="28"/>
          <w:szCs w:val="28"/>
        </w:rPr>
        <w:t>на 20__ год</w:t>
      </w:r>
    </w:p>
    <w:p w:rsidR="001660C4" w:rsidRDefault="001660C4" w:rsidP="001660C4">
      <w:pPr>
        <w:widowControl w:val="0"/>
        <w:autoSpaceDE w:val="0"/>
        <w:autoSpaceDN w:val="0"/>
        <w:adjustRightInd w:val="0"/>
        <w:jc w:val="center"/>
        <w:rPr>
          <w:b/>
          <w:sz w:val="28"/>
          <w:szCs w:val="28"/>
        </w:rPr>
      </w:pPr>
    </w:p>
    <w:tbl>
      <w:tblPr>
        <w:tblW w:w="14480" w:type="dxa"/>
        <w:tblInd w:w="94" w:type="dxa"/>
        <w:tblLook w:val="04A0" w:firstRow="1" w:lastRow="0" w:firstColumn="1" w:lastColumn="0" w:noHBand="0" w:noVBand="1"/>
      </w:tblPr>
      <w:tblGrid>
        <w:gridCol w:w="1562"/>
        <w:gridCol w:w="2134"/>
        <w:gridCol w:w="5674"/>
        <w:gridCol w:w="986"/>
        <w:gridCol w:w="903"/>
        <w:gridCol w:w="922"/>
        <w:gridCol w:w="940"/>
        <w:gridCol w:w="1359"/>
      </w:tblGrid>
      <w:tr w:rsidR="001660C4" w:rsidTr="001660C4">
        <w:trPr>
          <w:trHeight w:val="1635"/>
        </w:trPr>
        <w:tc>
          <w:tcPr>
            <w:tcW w:w="1562" w:type="dxa"/>
            <w:tcBorders>
              <w:top w:val="single" w:sz="8" w:space="0" w:color="auto"/>
              <w:left w:val="single" w:sz="8" w:space="0" w:color="auto"/>
              <w:bottom w:val="single" w:sz="8" w:space="0" w:color="auto"/>
              <w:right w:val="single" w:sz="4" w:space="0" w:color="auto"/>
            </w:tcBorders>
            <w:vAlign w:val="center"/>
            <w:hideMark/>
          </w:tcPr>
          <w:p w:rsidR="001660C4" w:rsidRDefault="001660C4">
            <w:pPr>
              <w:jc w:val="center"/>
              <w:rPr>
                <w:b/>
                <w:bCs/>
                <w:sz w:val="16"/>
                <w:szCs w:val="16"/>
              </w:rPr>
            </w:pPr>
            <w:r>
              <w:rPr>
                <w:b/>
                <w:bCs/>
                <w:sz w:val="16"/>
                <w:szCs w:val="16"/>
              </w:rPr>
              <w:t>Код Администратора доходов</w:t>
            </w:r>
          </w:p>
        </w:tc>
        <w:tc>
          <w:tcPr>
            <w:tcW w:w="2134" w:type="dxa"/>
            <w:tcBorders>
              <w:top w:val="single" w:sz="8" w:space="0" w:color="auto"/>
              <w:left w:val="nil"/>
              <w:bottom w:val="single" w:sz="8" w:space="0" w:color="auto"/>
              <w:right w:val="single" w:sz="4" w:space="0" w:color="auto"/>
            </w:tcBorders>
            <w:vAlign w:val="center"/>
            <w:hideMark/>
          </w:tcPr>
          <w:p w:rsidR="001660C4" w:rsidRDefault="001660C4">
            <w:pPr>
              <w:jc w:val="center"/>
              <w:rPr>
                <w:b/>
                <w:bCs/>
                <w:sz w:val="16"/>
                <w:szCs w:val="16"/>
              </w:rPr>
            </w:pPr>
            <w:r>
              <w:rPr>
                <w:b/>
                <w:bCs/>
                <w:sz w:val="16"/>
                <w:szCs w:val="16"/>
              </w:rPr>
              <w:t>Код бюджетной классификации Российской Федерации</w:t>
            </w:r>
          </w:p>
        </w:tc>
        <w:tc>
          <w:tcPr>
            <w:tcW w:w="5674" w:type="dxa"/>
            <w:tcBorders>
              <w:top w:val="single" w:sz="8" w:space="0" w:color="auto"/>
              <w:left w:val="nil"/>
              <w:bottom w:val="single" w:sz="8" w:space="0" w:color="auto"/>
              <w:right w:val="single" w:sz="4" w:space="0" w:color="auto"/>
            </w:tcBorders>
            <w:vAlign w:val="center"/>
            <w:hideMark/>
          </w:tcPr>
          <w:p w:rsidR="001660C4" w:rsidRDefault="001660C4">
            <w:pPr>
              <w:jc w:val="center"/>
              <w:rPr>
                <w:b/>
                <w:bCs/>
                <w:sz w:val="16"/>
                <w:szCs w:val="16"/>
              </w:rPr>
            </w:pPr>
            <w:r>
              <w:rPr>
                <w:b/>
                <w:bCs/>
                <w:sz w:val="16"/>
                <w:szCs w:val="16"/>
              </w:rPr>
              <w:t>Наименование групп, подгрупп, статей, подстатей, элементов, программ, подпрограмм, кодов экономической классификации</w:t>
            </w:r>
          </w:p>
        </w:tc>
        <w:tc>
          <w:tcPr>
            <w:tcW w:w="986" w:type="dxa"/>
            <w:tcBorders>
              <w:top w:val="single" w:sz="4" w:space="0" w:color="auto"/>
              <w:left w:val="nil"/>
              <w:bottom w:val="single" w:sz="4" w:space="0" w:color="auto"/>
              <w:right w:val="single" w:sz="4" w:space="0" w:color="auto"/>
            </w:tcBorders>
            <w:vAlign w:val="center"/>
            <w:hideMark/>
          </w:tcPr>
          <w:p w:rsidR="001660C4" w:rsidRDefault="001660C4">
            <w:pPr>
              <w:jc w:val="center"/>
              <w:rPr>
                <w:b/>
                <w:bCs/>
                <w:sz w:val="16"/>
                <w:szCs w:val="16"/>
              </w:rPr>
            </w:pPr>
            <w:r>
              <w:rPr>
                <w:b/>
                <w:bCs/>
                <w:sz w:val="16"/>
                <w:szCs w:val="16"/>
              </w:rPr>
              <w:t>Квартал 1</w:t>
            </w:r>
          </w:p>
        </w:tc>
        <w:tc>
          <w:tcPr>
            <w:tcW w:w="903" w:type="dxa"/>
            <w:tcBorders>
              <w:top w:val="single" w:sz="4" w:space="0" w:color="auto"/>
              <w:left w:val="single" w:sz="4" w:space="0" w:color="auto"/>
              <w:bottom w:val="single" w:sz="4" w:space="0" w:color="auto"/>
              <w:right w:val="single" w:sz="4" w:space="0" w:color="auto"/>
            </w:tcBorders>
            <w:vAlign w:val="center"/>
            <w:hideMark/>
          </w:tcPr>
          <w:p w:rsidR="001660C4" w:rsidRDefault="001660C4">
            <w:pPr>
              <w:jc w:val="center"/>
              <w:rPr>
                <w:b/>
                <w:bCs/>
                <w:sz w:val="16"/>
                <w:szCs w:val="16"/>
              </w:rPr>
            </w:pPr>
            <w:r>
              <w:rPr>
                <w:b/>
                <w:bCs/>
                <w:sz w:val="16"/>
                <w:szCs w:val="16"/>
              </w:rPr>
              <w:t>Квартал 2</w:t>
            </w:r>
          </w:p>
        </w:tc>
        <w:tc>
          <w:tcPr>
            <w:tcW w:w="922" w:type="dxa"/>
            <w:tcBorders>
              <w:top w:val="single" w:sz="8" w:space="0" w:color="auto"/>
              <w:left w:val="single" w:sz="4" w:space="0" w:color="auto"/>
              <w:bottom w:val="single" w:sz="8" w:space="0" w:color="auto"/>
              <w:right w:val="single" w:sz="4" w:space="0" w:color="auto"/>
            </w:tcBorders>
            <w:vAlign w:val="center"/>
            <w:hideMark/>
          </w:tcPr>
          <w:p w:rsidR="001660C4" w:rsidRDefault="001660C4">
            <w:pPr>
              <w:jc w:val="center"/>
              <w:rPr>
                <w:b/>
                <w:bCs/>
                <w:sz w:val="16"/>
                <w:szCs w:val="16"/>
              </w:rPr>
            </w:pPr>
            <w:r>
              <w:rPr>
                <w:b/>
                <w:bCs/>
                <w:sz w:val="16"/>
                <w:szCs w:val="16"/>
              </w:rPr>
              <w:t>Квартал 3</w:t>
            </w:r>
          </w:p>
        </w:tc>
        <w:tc>
          <w:tcPr>
            <w:tcW w:w="940" w:type="dxa"/>
            <w:tcBorders>
              <w:top w:val="single" w:sz="8" w:space="0" w:color="auto"/>
              <w:left w:val="single" w:sz="4" w:space="0" w:color="auto"/>
              <w:bottom w:val="single" w:sz="8" w:space="0" w:color="auto"/>
              <w:right w:val="nil"/>
            </w:tcBorders>
            <w:vAlign w:val="center"/>
            <w:hideMark/>
          </w:tcPr>
          <w:p w:rsidR="001660C4" w:rsidRDefault="001660C4">
            <w:pPr>
              <w:jc w:val="center"/>
              <w:rPr>
                <w:b/>
                <w:bCs/>
                <w:sz w:val="16"/>
                <w:szCs w:val="16"/>
              </w:rPr>
            </w:pPr>
            <w:r>
              <w:rPr>
                <w:b/>
                <w:bCs/>
                <w:sz w:val="16"/>
                <w:szCs w:val="16"/>
              </w:rPr>
              <w:t>Квартал 4</w:t>
            </w:r>
          </w:p>
        </w:tc>
        <w:tc>
          <w:tcPr>
            <w:tcW w:w="1359" w:type="dxa"/>
            <w:tcBorders>
              <w:top w:val="single" w:sz="8" w:space="0" w:color="auto"/>
              <w:left w:val="single" w:sz="4" w:space="0" w:color="auto"/>
              <w:bottom w:val="single" w:sz="8" w:space="0" w:color="auto"/>
              <w:right w:val="single" w:sz="8" w:space="0" w:color="auto"/>
            </w:tcBorders>
            <w:vAlign w:val="center"/>
            <w:hideMark/>
          </w:tcPr>
          <w:p w:rsidR="001660C4" w:rsidRDefault="001660C4">
            <w:pPr>
              <w:jc w:val="center"/>
              <w:rPr>
                <w:b/>
                <w:bCs/>
                <w:sz w:val="16"/>
                <w:szCs w:val="16"/>
              </w:rPr>
            </w:pPr>
            <w:r>
              <w:rPr>
                <w:b/>
                <w:bCs/>
                <w:sz w:val="16"/>
                <w:szCs w:val="16"/>
              </w:rPr>
              <w:t>20__ год</w:t>
            </w:r>
          </w:p>
        </w:tc>
      </w:tr>
      <w:tr w:rsidR="001660C4" w:rsidTr="001660C4">
        <w:trPr>
          <w:trHeight w:val="386"/>
        </w:trPr>
        <w:tc>
          <w:tcPr>
            <w:tcW w:w="1562" w:type="dxa"/>
            <w:tcBorders>
              <w:top w:val="single" w:sz="8" w:space="0" w:color="auto"/>
              <w:left w:val="single" w:sz="8" w:space="0" w:color="auto"/>
              <w:bottom w:val="single" w:sz="8" w:space="0" w:color="auto"/>
              <w:right w:val="single" w:sz="4" w:space="0" w:color="auto"/>
            </w:tcBorders>
            <w:vAlign w:val="center"/>
          </w:tcPr>
          <w:p w:rsidR="001660C4" w:rsidRDefault="001660C4">
            <w:pPr>
              <w:jc w:val="center"/>
              <w:rPr>
                <w:b/>
                <w:bCs/>
                <w:sz w:val="16"/>
                <w:szCs w:val="16"/>
              </w:rPr>
            </w:pPr>
          </w:p>
        </w:tc>
        <w:tc>
          <w:tcPr>
            <w:tcW w:w="2134" w:type="dxa"/>
            <w:tcBorders>
              <w:top w:val="single" w:sz="8" w:space="0" w:color="auto"/>
              <w:left w:val="nil"/>
              <w:bottom w:val="single" w:sz="8" w:space="0" w:color="auto"/>
              <w:right w:val="single" w:sz="4" w:space="0" w:color="auto"/>
            </w:tcBorders>
            <w:vAlign w:val="center"/>
          </w:tcPr>
          <w:p w:rsidR="001660C4" w:rsidRDefault="001660C4">
            <w:pPr>
              <w:jc w:val="center"/>
              <w:rPr>
                <w:b/>
                <w:bCs/>
                <w:sz w:val="16"/>
                <w:szCs w:val="16"/>
              </w:rPr>
            </w:pPr>
          </w:p>
        </w:tc>
        <w:tc>
          <w:tcPr>
            <w:tcW w:w="5674" w:type="dxa"/>
            <w:tcBorders>
              <w:top w:val="single" w:sz="8" w:space="0" w:color="auto"/>
              <w:left w:val="nil"/>
              <w:bottom w:val="single" w:sz="8" w:space="0" w:color="auto"/>
              <w:right w:val="single" w:sz="4" w:space="0" w:color="auto"/>
            </w:tcBorders>
            <w:vAlign w:val="center"/>
          </w:tcPr>
          <w:p w:rsidR="001660C4" w:rsidRDefault="001660C4">
            <w:pPr>
              <w:jc w:val="center"/>
              <w:rPr>
                <w:b/>
                <w:bCs/>
                <w:sz w:val="16"/>
                <w:szCs w:val="16"/>
              </w:rPr>
            </w:pPr>
          </w:p>
        </w:tc>
        <w:tc>
          <w:tcPr>
            <w:tcW w:w="986" w:type="dxa"/>
            <w:tcBorders>
              <w:top w:val="single" w:sz="4" w:space="0" w:color="auto"/>
              <w:left w:val="nil"/>
              <w:bottom w:val="single" w:sz="4" w:space="0" w:color="auto"/>
              <w:right w:val="single" w:sz="4" w:space="0" w:color="auto"/>
            </w:tcBorders>
            <w:vAlign w:val="center"/>
          </w:tcPr>
          <w:p w:rsidR="001660C4" w:rsidRDefault="001660C4">
            <w:pPr>
              <w:jc w:val="center"/>
              <w:rPr>
                <w:b/>
                <w:bCs/>
                <w:sz w:val="16"/>
                <w:szCs w:val="16"/>
              </w:rPr>
            </w:pPr>
          </w:p>
        </w:tc>
        <w:tc>
          <w:tcPr>
            <w:tcW w:w="903" w:type="dxa"/>
            <w:tcBorders>
              <w:top w:val="single" w:sz="4" w:space="0" w:color="auto"/>
              <w:left w:val="single" w:sz="4" w:space="0" w:color="auto"/>
              <w:bottom w:val="single" w:sz="4" w:space="0" w:color="auto"/>
              <w:right w:val="single" w:sz="4" w:space="0" w:color="auto"/>
            </w:tcBorders>
            <w:vAlign w:val="center"/>
          </w:tcPr>
          <w:p w:rsidR="001660C4" w:rsidRDefault="001660C4">
            <w:pPr>
              <w:jc w:val="center"/>
              <w:rPr>
                <w:b/>
                <w:bCs/>
                <w:sz w:val="16"/>
                <w:szCs w:val="16"/>
              </w:rPr>
            </w:pPr>
          </w:p>
        </w:tc>
        <w:tc>
          <w:tcPr>
            <w:tcW w:w="922" w:type="dxa"/>
            <w:tcBorders>
              <w:top w:val="single" w:sz="8" w:space="0" w:color="auto"/>
              <w:left w:val="single" w:sz="4" w:space="0" w:color="auto"/>
              <w:bottom w:val="single" w:sz="8" w:space="0" w:color="auto"/>
              <w:right w:val="single" w:sz="4" w:space="0" w:color="auto"/>
            </w:tcBorders>
            <w:vAlign w:val="center"/>
          </w:tcPr>
          <w:p w:rsidR="001660C4" w:rsidRDefault="001660C4">
            <w:pPr>
              <w:jc w:val="center"/>
              <w:rPr>
                <w:b/>
                <w:bCs/>
                <w:sz w:val="16"/>
                <w:szCs w:val="16"/>
              </w:rPr>
            </w:pPr>
          </w:p>
        </w:tc>
        <w:tc>
          <w:tcPr>
            <w:tcW w:w="940" w:type="dxa"/>
            <w:tcBorders>
              <w:top w:val="single" w:sz="8" w:space="0" w:color="auto"/>
              <w:left w:val="single" w:sz="4" w:space="0" w:color="auto"/>
              <w:bottom w:val="single" w:sz="8" w:space="0" w:color="auto"/>
              <w:right w:val="nil"/>
            </w:tcBorders>
            <w:vAlign w:val="center"/>
          </w:tcPr>
          <w:p w:rsidR="001660C4" w:rsidRDefault="001660C4">
            <w:pPr>
              <w:jc w:val="center"/>
              <w:rPr>
                <w:b/>
                <w:bCs/>
                <w:sz w:val="16"/>
                <w:szCs w:val="16"/>
              </w:rPr>
            </w:pPr>
          </w:p>
        </w:tc>
        <w:tc>
          <w:tcPr>
            <w:tcW w:w="1359" w:type="dxa"/>
            <w:tcBorders>
              <w:top w:val="single" w:sz="8" w:space="0" w:color="auto"/>
              <w:left w:val="single" w:sz="4" w:space="0" w:color="auto"/>
              <w:bottom w:val="single" w:sz="8" w:space="0" w:color="auto"/>
              <w:right w:val="single" w:sz="8" w:space="0" w:color="auto"/>
            </w:tcBorders>
            <w:vAlign w:val="center"/>
          </w:tcPr>
          <w:p w:rsidR="001660C4" w:rsidRDefault="001660C4">
            <w:pPr>
              <w:jc w:val="center"/>
              <w:rPr>
                <w:b/>
                <w:bCs/>
                <w:sz w:val="16"/>
                <w:szCs w:val="16"/>
              </w:rPr>
            </w:pPr>
          </w:p>
        </w:tc>
      </w:tr>
      <w:tr w:rsidR="001660C4" w:rsidTr="001660C4">
        <w:trPr>
          <w:trHeight w:val="386"/>
        </w:trPr>
        <w:tc>
          <w:tcPr>
            <w:tcW w:w="1562" w:type="dxa"/>
            <w:tcBorders>
              <w:top w:val="single" w:sz="8" w:space="0" w:color="auto"/>
              <w:left w:val="single" w:sz="8" w:space="0" w:color="auto"/>
              <w:bottom w:val="single" w:sz="4" w:space="0" w:color="auto"/>
              <w:right w:val="single" w:sz="4" w:space="0" w:color="auto"/>
            </w:tcBorders>
            <w:vAlign w:val="center"/>
          </w:tcPr>
          <w:p w:rsidR="001660C4" w:rsidRDefault="001660C4">
            <w:pPr>
              <w:jc w:val="center"/>
              <w:rPr>
                <w:b/>
                <w:bCs/>
                <w:sz w:val="16"/>
                <w:szCs w:val="16"/>
              </w:rPr>
            </w:pPr>
          </w:p>
        </w:tc>
        <w:tc>
          <w:tcPr>
            <w:tcW w:w="2134" w:type="dxa"/>
            <w:tcBorders>
              <w:top w:val="single" w:sz="8" w:space="0" w:color="auto"/>
              <w:left w:val="nil"/>
              <w:bottom w:val="single" w:sz="4" w:space="0" w:color="auto"/>
              <w:right w:val="single" w:sz="4" w:space="0" w:color="auto"/>
            </w:tcBorders>
            <w:vAlign w:val="center"/>
          </w:tcPr>
          <w:p w:rsidR="001660C4" w:rsidRDefault="001660C4">
            <w:pPr>
              <w:jc w:val="center"/>
              <w:rPr>
                <w:b/>
                <w:bCs/>
                <w:sz w:val="16"/>
                <w:szCs w:val="16"/>
              </w:rPr>
            </w:pPr>
          </w:p>
        </w:tc>
        <w:tc>
          <w:tcPr>
            <w:tcW w:w="5674" w:type="dxa"/>
            <w:tcBorders>
              <w:top w:val="single" w:sz="8" w:space="0" w:color="auto"/>
              <w:left w:val="nil"/>
              <w:bottom w:val="single" w:sz="4" w:space="0" w:color="auto"/>
              <w:right w:val="single" w:sz="4" w:space="0" w:color="auto"/>
            </w:tcBorders>
            <w:vAlign w:val="center"/>
          </w:tcPr>
          <w:p w:rsidR="001660C4" w:rsidRDefault="001660C4">
            <w:pPr>
              <w:jc w:val="center"/>
              <w:rPr>
                <w:b/>
                <w:bCs/>
                <w:sz w:val="16"/>
                <w:szCs w:val="16"/>
              </w:rPr>
            </w:pPr>
          </w:p>
        </w:tc>
        <w:tc>
          <w:tcPr>
            <w:tcW w:w="986" w:type="dxa"/>
            <w:tcBorders>
              <w:top w:val="single" w:sz="4" w:space="0" w:color="auto"/>
              <w:left w:val="nil"/>
              <w:bottom w:val="single" w:sz="4" w:space="0" w:color="auto"/>
              <w:right w:val="single" w:sz="4" w:space="0" w:color="auto"/>
            </w:tcBorders>
            <w:vAlign w:val="center"/>
          </w:tcPr>
          <w:p w:rsidR="001660C4" w:rsidRDefault="001660C4">
            <w:pPr>
              <w:jc w:val="center"/>
              <w:rPr>
                <w:b/>
                <w:bCs/>
                <w:sz w:val="16"/>
                <w:szCs w:val="16"/>
              </w:rPr>
            </w:pPr>
          </w:p>
        </w:tc>
        <w:tc>
          <w:tcPr>
            <w:tcW w:w="903" w:type="dxa"/>
            <w:tcBorders>
              <w:top w:val="single" w:sz="4" w:space="0" w:color="auto"/>
              <w:left w:val="single" w:sz="4" w:space="0" w:color="auto"/>
              <w:bottom w:val="single" w:sz="4" w:space="0" w:color="auto"/>
              <w:right w:val="single" w:sz="4" w:space="0" w:color="auto"/>
            </w:tcBorders>
            <w:vAlign w:val="center"/>
          </w:tcPr>
          <w:p w:rsidR="001660C4" w:rsidRDefault="001660C4">
            <w:pPr>
              <w:jc w:val="center"/>
              <w:rPr>
                <w:b/>
                <w:bCs/>
                <w:sz w:val="16"/>
                <w:szCs w:val="16"/>
              </w:rPr>
            </w:pPr>
          </w:p>
        </w:tc>
        <w:tc>
          <w:tcPr>
            <w:tcW w:w="922" w:type="dxa"/>
            <w:tcBorders>
              <w:top w:val="single" w:sz="8" w:space="0" w:color="auto"/>
              <w:left w:val="single" w:sz="4" w:space="0" w:color="auto"/>
              <w:bottom w:val="single" w:sz="4" w:space="0" w:color="auto"/>
              <w:right w:val="single" w:sz="4" w:space="0" w:color="auto"/>
            </w:tcBorders>
            <w:vAlign w:val="center"/>
          </w:tcPr>
          <w:p w:rsidR="001660C4" w:rsidRDefault="001660C4">
            <w:pPr>
              <w:jc w:val="center"/>
              <w:rPr>
                <w:b/>
                <w:bCs/>
                <w:sz w:val="16"/>
                <w:szCs w:val="16"/>
              </w:rPr>
            </w:pPr>
          </w:p>
        </w:tc>
        <w:tc>
          <w:tcPr>
            <w:tcW w:w="940" w:type="dxa"/>
            <w:tcBorders>
              <w:top w:val="single" w:sz="8" w:space="0" w:color="auto"/>
              <w:left w:val="single" w:sz="4" w:space="0" w:color="auto"/>
              <w:bottom w:val="single" w:sz="4" w:space="0" w:color="auto"/>
              <w:right w:val="nil"/>
            </w:tcBorders>
            <w:vAlign w:val="center"/>
          </w:tcPr>
          <w:p w:rsidR="001660C4" w:rsidRDefault="001660C4">
            <w:pPr>
              <w:jc w:val="center"/>
              <w:rPr>
                <w:b/>
                <w:bCs/>
                <w:sz w:val="16"/>
                <w:szCs w:val="16"/>
              </w:rPr>
            </w:pPr>
          </w:p>
        </w:tc>
        <w:tc>
          <w:tcPr>
            <w:tcW w:w="1359" w:type="dxa"/>
            <w:tcBorders>
              <w:top w:val="single" w:sz="8" w:space="0" w:color="auto"/>
              <w:left w:val="single" w:sz="4" w:space="0" w:color="auto"/>
              <w:bottom w:val="single" w:sz="4" w:space="0" w:color="auto"/>
              <w:right w:val="single" w:sz="8" w:space="0" w:color="auto"/>
            </w:tcBorders>
            <w:vAlign w:val="center"/>
          </w:tcPr>
          <w:p w:rsidR="001660C4" w:rsidRDefault="001660C4">
            <w:pPr>
              <w:jc w:val="center"/>
              <w:rPr>
                <w:b/>
                <w:bCs/>
                <w:sz w:val="16"/>
                <w:szCs w:val="16"/>
              </w:rPr>
            </w:pPr>
          </w:p>
        </w:tc>
      </w:tr>
    </w:tbl>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Глава Зоновского сельсовета   _______________ _________________________</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 xml:space="preserve">Исполнитель   ___________________   ____________________________  </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 xml:space="preserve">"___"______________________________20___ г.   </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tbl>
      <w:tblPr>
        <w:tblW w:w="15400" w:type="dxa"/>
        <w:jc w:val="center"/>
        <w:tblInd w:w="93" w:type="dxa"/>
        <w:tblLook w:val="04A0" w:firstRow="1" w:lastRow="0" w:firstColumn="1" w:lastColumn="0" w:noHBand="0" w:noVBand="1"/>
      </w:tblPr>
      <w:tblGrid>
        <w:gridCol w:w="3417"/>
        <w:gridCol w:w="843"/>
        <w:gridCol w:w="759"/>
        <w:gridCol w:w="739"/>
        <w:gridCol w:w="1057"/>
        <w:gridCol w:w="680"/>
        <w:gridCol w:w="1020"/>
        <w:gridCol w:w="1139"/>
        <w:gridCol w:w="1426"/>
        <w:gridCol w:w="1440"/>
        <w:gridCol w:w="1440"/>
        <w:gridCol w:w="1440"/>
      </w:tblGrid>
      <w:tr w:rsidR="001660C4" w:rsidTr="001660C4">
        <w:trPr>
          <w:trHeight w:val="945"/>
          <w:jc w:val="center"/>
        </w:trPr>
        <w:tc>
          <w:tcPr>
            <w:tcW w:w="15400" w:type="dxa"/>
            <w:gridSpan w:val="12"/>
            <w:vAlign w:val="bottom"/>
          </w:tcPr>
          <w:p w:rsidR="001660C4" w:rsidRDefault="001660C4">
            <w:pPr>
              <w:widowControl w:val="0"/>
              <w:autoSpaceDE w:val="0"/>
              <w:autoSpaceDN w:val="0"/>
              <w:adjustRightInd w:val="0"/>
              <w:jc w:val="right"/>
              <w:rPr>
                <w:b/>
                <w:sz w:val="28"/>
                <w:szCs w:val="28"/>
              </w:rPr>
            </w:pPr>
            <w:r>
              <w:rPr>
                <w:b/>
                <w:sz w:val="28"/>
                <w:szCs w:val="28"/>
              </w:rPr>
              <w:t xml:space="preserve">Приложение 2 </w:t>
            </w:r>
          </w:p>
          <w:p w:rsidR="001660C4" w:rsidRDefault="001660C4">
            <w:pPr>
              <w:widowControl w:val="0"/>
              <w:autoSpaceDE w:val="0"/>
              <w:autoSpaceDN w:val="0"/>
              <w:adjustRightInd w:val="0"/>
              <w:jc w:val="center"/>
              <w:rPr>
                <w:b/>
                <w:sz w:val="28"/>
                <w:szCs w:val="28"/>
              </w:rPr>
            </w:pPr>
          </w:p>
          <w:p w:rsidR="001660C4" w:rsidRDefault="001660C4">
            <w:pPr>
              <w:widowControl w:val="0"/>
              <w:autoSpaceDE w:val="0"/>
              <w:autoSpaceDN w:val="0"/>
              <w:adjustRightInd w:val="0"/>
              <w:jc w:val="center"/>
              <w:rPr>
                <w:b/>
                <w:sz w:val="28"/>
                <w:szCs w:val="28"/>
              </w:rPr>
            </w:pPr>
            <w:r>
              <w:rPr>
                <w:b/>
                <w:sz w:val="28"/>
                <w:szCs w:val="28"/>
              </w:rPr>
              <w:t xml:space="preserve">Поквартальное распределение (кассовый план) расходов бюджета </w:t>
            </w:r>
          </w:p>
          <w:p w:rsidR="001660C4" w:rsidRDefault="001660C4">
            <w:pPr>
              <w:widowControl w:val="0"/>
              <w:autoSpaceDE w:val="0"/>
              <w:autoSpaceDN w:val="0"/>
              <w:adjustRightInd w:val="0"/>
              <w:jc w:val="center"/>
              <w:rPr>
                <w:b/>
                <w:sz w:val="28"/>
                <w:szCs w:val="28"/>
              </w:rPr>
            </w:pPr>
            <w:r>
              <w:rPr>
                <w:b/>
                <w:sz w:val="28"/>
                <w:szCs w:val="28"/>
              </w:rPr>
              <w:t xml:space="preserve">администрации Зоновского сельсовета Куйбышевского района Новосибирской области </w:t>
            </w:r>
          </w:p>
          <w:p w:rsidR="001660C4" w:rsidRDefault="001660C4">
            <w:pPr>
              <w:widowControl w:val="0"/>
              <w:autoSpaceDE w:val="0"/>
              <w:autoSpaceDN w:val="0"/>
              <w:adjustRightInd w:val="0"/>
              <w:jc w:val="center"/>
              <w:rPr>
                <w:b/>
                <w:bCs/>
                <w:sz w:val="36"/>
                <w:szCs w:val="36"/>
              </w:rPr>
            </w:pPr>
            <w:r>
              <w:rPr>
                <w:b/>
                <w:sz w:val="28"/>
                <w:szCs w:val="28"/>
              </w:rPr>
              <w:t xml:space="preserve"> на 20___ год</w:t>
            </w:r>
          </w:p>
        </w:tc>
      </w:tr>
      <w:tr w:rsidR="001660C4" w:rsidTr="001660C4">
        <w:trPr>
          <w:trHeight w:val="765"/>
          <w:jc w:val="center"/>
        </w:trPr>
        <w:tc>
          <w:tcPr>
            <w:tcW w:w="3417" w:type="dxa"/>
            <w:vAlign w:val="bottom"/>
          </w:tcPr>
          <w:p w:rsidR="001660C4" w:rsidRDefault="001660C4"/>
        </w:tc>
        <w:tc>
          <w:tcPr>
            <w:tcW w:w="843" w:type="dxa"/>
            <w:vAlign w:val="bottom"/>
          </w:tcPr>
          <w:p w:rsidR="001660C4" w:rsidRDefault="001660C4">
            <w:pPr>
              <w:jc w:val="center"/>
            </w:pPr>
          </w:p>
        </w:tc>
        <w:tc>
          <w:tcPr>
            <w:tcW w:w="759" w:type="dxa"/>
            <w:vAlign w:val="bottom"/>
          </w:tcPr>
          <w:p w:rsidR="001660C4" w:rsidRDefault="001660C4">
            <w:pPr>
              <w:jc w:val="center"/>
            </w:pPr>
          </w:p>
        </w:tc>
        <w:tc>
          <w:tcPr>
            <w:tcW w:w="739" w:type="dxa"/>
            <w:vAlign w:val="bottom"/>
          </w:tcPr>
          <w:p w:rsidR="001660C4" w:rsidRDefault="001660C4">
            <w:pPr>
              <w:jc w:val="center"/>
            </w:pPr>
          </w:p>
        </w:tc>
        <w:tc>
          <w:tcPr>
            <w:tcW w:w="1057" w:type="dxa"/>
            <w:vAlign w:val="bottom"/>
          </w:tcPr>
          <w:p w:rsidR="001660C4" w:rsidRDefault="001660C4">
            <w:pPr>
              <w:jc w:val="center"/>
            </w:pPr>
          </w:p>
        </w:tc>
        <w:tc>
          <w:tcPr>
            <w:tcW w:w="680" w:type="dxa"/>
            <w:vAlign w:val="bottom"/>
          </w:tcPr>
          <w:p w:rsidR="001660C4" w:rsidRDefault="001660C4">
            <w:pPr>
              <w:jc w:val="center"/>
            </w:pPr>
          </w:p>
        </w:tc>
        <w:tc>
          <w:tcPr>
            <w:tcW w:w="1020" w:type="dxa"/>
            <w:vAlign w:val="bottom"/>
          </w:tcPr>
          <w:p w:rsidR="001660C4" w:rsidRDefault="001660C4">
            <w:pPr>
              <w:jc w:val="center"/>
            </w:pPr>
          </w:p>
        </w:tc>
        <w:tc>
          <w:tcPr>
            <w:tcW w:w="1139" w:type="dxa"/>
            <w:vAlign w:val="bottom"/>
          </w:tcPr>
          <w:p w:rsidR="001660C4" w:rsidRDefault="001660C4"/>
        </w:tc>
        <w:tc>
          <w:tcPr>
            <w:tcW w:w="1426" w:type="dxa"/>
            <w:vAlign w:val="bottom"/>
          </w:tcPr>
          <w:p w:rsidR="001660C4" w:rsidRDefault="001660C4"/>
        </w:tc>
        <w:tc>
          <w:tcPr>
            <w:tcW w:w="1440" w:type="dxa"/>
            <w:vAlign w:val="bottom"/>
          </w:tcPr>
          <w:p w:rsidR="001660C4" w:rsidRDefault="001660C4"/>
        </w:tc>
        <w:tc>
          <w:tcPr>
            <w:tcW w:w="1440" w:type="dxa"/>
            <w:vAlign w:val="bottom"/>
          </w:tcPr>
          <w:p w:rsidR="001660C4" w:rsidRDefault="001660C4"/>
        </w:tc>
        <w:tc>
          <w:tcPr>
            <w:tcW w:w="1440" w:type="dxa"/>
            <w:noWrap/>
            <w:vAlign w:val="bottom"/>
            <w:hideMark/>
          </w:tcPr>
          <w:p w:rsidR="001660C4" w:rsidRDefault="001660C4">
            <w:r>
              <w:t>(тыс. рублей)</w:t>
            </w:r>
          </w:p>
        </w:tc>
      </w:tr>
      <w:tr w:rsidR="001660C4" w:rsidTr="001660C4">
        <w:trPr>
          <w:trHeight w:val="90"/>
          <w:jc w:val="center"/>
        </w:trPr>
        <w:tc>
          <w:tcPr>
            <w:tcW w:w="3417" w:type="dxa"/>
            <w:vAlign w:val="bottom"/>
          </w:tcPr>
          <w:p w:rsidR="001660C4" w:rsidRDefault="001660C4"/>
        </w:tc>
        <w:tc>
          <w:tcPr>
            <w:tcW w:w="843" w:type="dxa"/>
            <w:vAlign w:val="bottom"/>
          </w:tcPr>
          <w:p w:rsidR="001660C4" w:rsidRDefault="001660C4">
            <w:pPr>
              <w:jc w:val="center"/>
            </w:pPr>
          </w:p>
        </w:tc>
        <w:tc>
          <w:tcPr>
            <w:tcW w:w="759" w:type="dxa"/>
            <w:vAlign w:val="bottom"/>
          </w:tcPr>
          <w:p w:rsidR="001660C4" w:rsidRDefault="001660C4">
            <w:pPr>
              <w:jc w:val="center"/>
            </w:pPr>
          </w:p>
        </w:tc>
        <w:tc>
          <w:tcPr>
            <w:tcW w:w="739" w:type="dxa"/>
            <w:vAlign w:val="bottom"/>
          </w:tcPr>
          <w:p w:rsidR="001660C4" w:rsidRDefault="001660C4">
            <w:pPr>
              <w:jc w:val="center"/>
            </w:pPr>
          </w:p>
        </w:tc>
        <w:tc>
          <w:tcPr>
            <w:tcW w:w="1057" w:type="dxa"/>
            <w:vAlign w:val="bottom"/>
          </w:tcPr>
          <w:p w:rsidR="001660C4" w:rsidRDefault="001660C4">
            <w:pPr>
              <w:jc w:val="center"/>
            </w:pPr>
          </w:p>
        </w:tc>
        <w:tc>
          <w:tcPr>
            <w:tcW w:w="680" w:type="dxa"/>
            <w:vAlign w:val="bottom"/>
          </w:tcPr>
          <w:p w:rsidR="001660C4" w:rsidRDefault="001660C4">
            <w:pPr>
              <w:jc w:val="center"/>
            </w:pPr>
          </w:p>
        </w:tc>
        <w:tc>
          <w:tcPr>
            <w:tcW w:w="1020" w:type="dxa"/>
            <w:vAlign w:val="bottom"/>
          </w:tcPr>
          <w:p w:rsidR="001660C4" w:rsidRDefault="001660C4">
            <w:pPr>
              <w:jc w:val="center"/>
            </w:pPr>
          </w:p>
        </w:tc>
        <w:tc>
          <w:tcPr>
            <w:tcW w:w="1139" w:type="dxa"/>
            <w:vAlign w:val="bottom"/>
          </w:tcPr>
          <w:p w:rsidR="001660C4" w:rsidRDefault="001660C4"/>
        </w:tc>
        <w:tc>
          <w:tcPr>
            <w:tcW w:w="1426" w:type="dxa"/>
            <w:vAlign w:val="bottom"/>
          </w:tcPr>
          <w:p w:rsidR="001660C4" w:rsidRDefault="001660C4"/>
        </w:tc>
        <w:tc>
          <w:tcPr>
            <w:tcW w:w="1440" w:type="dxa"/>
            <w:vAlign w:val="bottom"/>
          </w:tcPr>
          <w:p w:rsidR="001660C4" w:rsidRDefault="001660C4"/>
        </w:tc>
        <w:tc>
          <w:tcPr>
            <w:tcW w:w="1440" w:type="dxa"/>
            <w:vAlign w:val="bottom"/>
          </w:tcPr>
          <w:p w:rsidR="001660C4" w:rsidRDefault="001660C4"/>
        </w:tc>
        <w:tc>
          <w:tcPr>
            <w:tcW w:w="1440" w:type="dxa"/>
            <w:noWrap/>
            <w:vAlign w:val="bottom"/>
          </w:tcPr>
          <w:p w:rsidR="001660C4" w:rsidRDefault="001660C4"/>
        </w:tc>
      </w:tr>
      <w:tr w:rsidR="001660C4" w:rsidTr="001660C4">
        <w:trPr>
          <w:trHeight w:val="315"/>
          <w:jc w:val="center"/>
        </w:trPr>
        <w:tc>
          <w:tcPr>
            <w:tcW w:w="3417" w:type="dxa"/>
            <w:vMerge w:val="restart"/>
            <w:tcBorders>
              <w:top w:val="single" w:sz="4" w:space="0" w:color="auto"/>
              <w:left w:val="single" w:sz="4" w:space="0" w:color="auto"/>
              <w:bottom w:val="single" w:sz="4" w:space="0" w:color="auto"/>
              <w:right w:val="single" w:sz="4" w:space="0" w:color="auto"/>
            </w:tcBorders>
            <w:vAlign w:val="center"/>
            <w:hideMark/>
          </w:tcPr>
          <w:p w:rsidR="001660C4" w:rsidRDefault="001660C4">
            <w:pPr>
              <w:jc w:val="center"/>
            </w:pPr>
            <w:r>
              <w:t>Наименование</w:t>
            </w:r>
          </w:p>
        </w:tc>
        <w:tc>
          <w:tcPr>
            <w:tcW w:w="5098" w:type="dxa"/>
            <w:gridSpan w:val="6"/>
            <w:tcBorders>
              <w:top w:val="single" w:sz="4" w:space="0" w:color="auto"/>
              <w:left w:val="nil"/>
              <w:bottom w:val="single" w:sz="4" w:space="0" w:color="auto"/>
              <w:right w:val="single" w:sz="4" w:space="0" w:color="auto"/>
            </w:tcBorders>
            <w:noWrap/>
            <w:vAlign w:val="bottom"/>
            <w:hideMark/>
          </w:tcPr>
          <w:p w:rsidR="001660C4" w:rsidRDefault="001660C4">
            <w:pPr>
              <w:jc w:val="center"/>
            </w:pPr>
            <w:r>
              <w:t>Код</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rsidR="001660C4" w:rsidRDefault="001660C4">
            <w:pPr>
              <w:jc w:val="center"/>
            </w:pPr>
            <w:r>
              <w:t>Сумма на год</w:t>
            </w:r>
          </w:p>
        </w:tc>
        <w:tc>
          <w:tcPr>
            <w:tcW w:w="1426" w:type="dxa"/>
            <w:vMerge w:val="restart"/>
            <w:tcBorders>
              <w:top w:val="single" w:sz="4" w:space="0" w:color="auto"/>
              <w:left w:val="single" w:sz="4" w:space="0" w:color="auto"/>
              <w:bottom w:val="single" w:sz="4" w:space="0" w:color="auto"/>
              <w:right w:val="single" w:sz="4" w:space="0" w:color="auto"/>
            </w:tcBorders>
            <w:vAlign w:val="center"/>
            <w:hideMark/>
          </w:tcPr>
          <w:p w:rsidR="001660C4" w:rsidRDefault="001660C4">
            <w:pPr>
              <w:jc w:val="center"/>
            </w:pPr>
            <w:r>
              <w:t xml:space="preserve">I квартал </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hideMark/>
          </w:tcPr>
          <w:p w:rsidR="001660C4" w:rsidRDefault="001660C4">
            <w:pPr>
              <w:jc w:val="center"/>
            </w:pPr>
            <w:r>
              <w:t>II квартал</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hideMark/>
          </w:tcPr>
          <w:p w:rsidR="001660C4" w:rsidRDefault="001660C4">
            <w:pPr>
              <w:jc w:val="center"/>
            </w:pPr>
            <w:r>
              <w:t xml:space="preserve">III квартал </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hideMark/>
          </w:tcPr>
          <w:p w:rsidR="001660C4" w:rsidRDefault="001660C4">
            <w:pPr>
              <w:jc w:val="center"/>
            </w:pPr>
            <w:r>
              <w:t>IV квартал</w:t>
            </w:r>
          </w:p>
        </w:tc>
      </w:tr>
      <w:tr w:rsidR="001660C4" w:rsidTr="001660C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0C4" w:rsidRDefault="001660C4"/>
        </w:tc>
        <w:tc>
          <w:tcPr>
            <w:tcW w:w="843" w:type="dxa"/>
            <w:tcBorders>
              <w:top w:val="single" w:sz="4" w:space="0" w:color="auto"/>
              <w:left w:val="nil"/>
              <w:bottom w:val="single" w:sz="4" w:space="0" w:color="auto"/>
              <w:right w:val="single" w:sz="4" w:space="0" w:color="auto"/>
            </w:tcBorders>
            <w:vAlign w:val="center"/>
            <w:hideMark/>
          </w:tcPr>
          <w:p w:rsidR="001660C4" w:rsidRDefault="001660C4">
            <w:pPr>
              <w:jc w:val="center"/>
            </w:pPr>
            <w:r>
              <w:t>ГлРсп</w:t>
            </w:r>
          </w:p>
        </w:tc>
        <w:tc>
          <w:tcPr>
            <w:tcW w:w="759" w:type="dxa"/>
            <w:tcBorders>
              <w:top w:val="single" w:sz="4" w:space="0" w:color="auto"/>
              <w:left w:val="nil"/>
              <w:bottom w:val="single" w:sz="4" w:space="0" w:color="auto"/>
              <w:right w:val="single" w:sz="4" w:space="0" w:color="auto"/>
            </w:tcBorders>
            <w:vAlign w:val="center"/>
            <w:hideMark/>
          </w:tcPr>
          <w:p w:rsidR="001660C4" w:rsidRDefault="001660C4">
            <w:pPr>
              <w:jc w:val="center"/>
            </w:pPr>
            <w:r>
              <w:t>Рзд</w:t>
            </w:r>
          </w:p>
        </w:tc>
        <w:tc>
          <w:tcPr>
            <w:tcW w:w="739" w:type="dxa"/>
            <w:tcBorders>
              <w:top w:val="single" w:sz="4" w:space="0" w:color="auto"/>
              <w:left w:val="nil"/>
              <w:bottom w:val="single" w:sz="4" w:space="0" w:color="auto"/>
              <w:right w:val="single" w:sz="4" w:space="0" w:color="auto"/>
            </w:tcBorders>
            <w:vAlign w:val="center"/>
            <w:hideMark/>
          </w:tcPr>
          <w:p w:rsidR="001660C4" w:rsidRDefault="001660C4">
            <w:pPr>
              <w:jc w:val="center"/>
            </w:pPr>
            <w:r>
              <w:t>Прз</w:t>
            </w:r>
          </w:p>
        </w:tc>
        <w:tc>
          <w:tcPr>
            <w:tcW w:w="1057" w:type="dxa"/>
            <w:tcBorders>
              <w:top w:val="single" w:sz="4" w:space="0" w:color="auto"/>
              <w:left w:val="nil"/>
              <w:bottom w:val="single" w:sz="4" w:space="0" w:color="auto"/>
              <w:right w:val="single" w:sz="4" w:space="0" w:color="auto"/>
            </w:tcBorders>
            <w:vAlign w:val="center"/>
            <w:hideMark/>
          </w:tcPr>
          <w:p w:rsidR="001660C4" w:rsidRDefault="001660C4">
            <w:pPr>
              <w:jc w:val="center"/>
            </w:pPr>
            <w:r>
              <w:t>Цст</w:t>
            </w:r>
          </w:p>
        </w:tc>
        <w:tc>
          <w:tcPr>
            <w:tcW w:w="680" w:type="dxa"/>
            <w:tcBorders>
              <w:top w:val="single" w:sz="4" w:space="0" w:color="auto"/>
              <w:left w:val="nil"/>
              <w:bottom w:val="single" w:sz="4" w:space="0" w:color="auto"/>
              <w:right w:val="single" w:sz="4" w:space="0" w:color="auto"/>
            </w:tcBorders>
            <w:vAlign w:val="center"/>
            <w:hideMark/>
          </w:tcPr>
          <w:p w:rsidR="001660C4" w:rsidRDefault="001660C4">
            <w:pPr>
              <w:jc w:val="center"/>
            </w:pPr>
            <w:r>
              <w:t>Вид</w:t>
            </w:r>
          </w:p>
        </w:tc>
        <w:tc>
          <w:tcPr>
            <w:tcW w:w="1020" w:type="dxa"/>
            <w:tcBorders>
              <w:top w:val="single" w:sz="4" w:space="0" w:color="auto"/>
              <w:left w:val="nil"/>
              <w:bottom w:val="single" w:sz="4" w:space="0" w:color="auto"/>
              <w:right w:val="single" w:sz="4" w:space="0" w:color="auto"/>
            </w:tcBorders>
            <w:vAlign w:val="center"/>
            <w:hideMark/>
          </w:tcPr>
          <w:p w:rsidR="001660C4" w:rsidRDefault="001660C4">
            <w:pPr>
              <w:jc w:val="center"/>
            </w:pPr>
            <w:r>
              <w:t>КОСГУ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0C4" w:rsidRDefault="001660C4"/>
        </w:tc>
        <w:tc>
          <w:tcPr>
            <w:tcW w:w="0" w:type="auto"/>
            <w:vMerge/>
            <w:tcBorders>
              <w:top w:val="single" w:sz="4" w:space="0" w:color="auto"/>
              <w:left w:val="single" w:sz="4" w:space="0" w:color="auto"/>
              <w:bottom w:val="single" w:sz="4" w:space="0" w:color="auto"/>
              <w:right w:val="single" w:sz="4" w:space="0" w:color="auto"/>
            </w:tcBorders>
            <w:vAlign w:val="center"/>
            <w:hideMark/>
          </w:tcPr>
          <w:p w:rsidR="001660C4" w:rsidRDefault="001660C4"/>
        </w:tc>
        <w:tc>
          <w:tcPr>
            <w:tcW w:w="0" w:type="auto"/>
            <w:vMerge/>
            <w:tcBorders>
              <w:top w:val="single" w:sz="4" w:space="0" w:color="auto"/>
              <w:left w:val="single" w:sz="4" w:space="0" w:color="auto"/>
              <w:bottom w:val="single" w:sz="4" w:space="0" w:color="auto"/>
              <w:right w:val="single" w:sz="4" w:space="0" w:color="auto"/>
            </w:tcBorders>
            <w:vAlign w:val="center"/>
            <w:hideMark/>
          </w:tcPr>
          <w:p w:rsidR="001660C4" w:rsidRDefault="001660C4"/>
        </w:tc>
        <w:tc>
          <w:tcPr>
            <w:tcW w:w="0" w:type="auto"/>
            <w:vMerge/>
            <w:tcBorders>
              <w:top w:val="single" w:sz="4" w:space="0" w:color="auto"/>
              <w:left w:val="single" w:sz="4" w:space="0" w:color="auto"/>
              <w:bottom w:val="single" w:sz="4" w:space="0" w:color="auto"/>
              <w:right w:val="single" w:sz="4" w:space="0" w:color="auto"/>
            </w:tcBorders>
            <w:vAlign w:val="center"/>
            <w:hideMark/>
          </w:tcPr>
          <w:p w:rsidR="001660C4" w:rsidRDefault="001660C4"/>
        </w:tc>
        <w:tc>
          <w:tcPr>
            <w:tcW w:w="0" w:type="auto"/>
            <w:vMerge/>
            <w:tcBorders>
              <w:top w:val="single" w:sz="4" w:space="0" w:color="auto"/>
              <w:left w:val="single" w:sz="4" w:space="0" w:color="auto"/>
              <w:bottom w:val="single" w:sz="4" w:space="0" w:color="auto"/>
              <w:right w:val="single" w:sz="4" w:space="0" w:color="auto"/>
            </w:tcBorders>
            <w:vAlign w:val="center"/>
            <w:hideMark/>
          </w:tcPr>
          <w:p w:rsidR="001660C4" w:rsidRDefault="001660C4"/>
        </w:tc>
      </w:tr>
      <w:tr w:rsidR="001660C4" w:rsidTr="001660C4">
        <w:trPr>
          <w:trHeight w:val="315"/>
          <w:jc w:val="center"/>
        </w:trPr>
        <w:tc>
          <w:tcPr>
            <w:tcW w:w="3417" w:type="dxa"/>
            <w:tcBorders>
              <w:top w:val="single" w:sz="4" w:space="0" w:color="auto"/>
              <w:left w:val="single" w:sz="4" w:space="0" w:color="auto"/>
              <w:bottom w:val="single" w:sz="4" w:space="0" w:color="auto"/>
              <w:right w:val="single" w:sz="4" w:space="0" w:color="auto"/>
            </w:tcBorders>
            <w:vAlign w:val="center"/>
          </w:tcPr>
          <w:p w:rsidR="001660C4" w:rsidRDefault="001660C4"/>
        </w:tc>
        <w:tc>
          <w:tcPr>
            <w:tcW w:w="843"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759"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739"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057"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680"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020"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139" w:type="dxa"/>
            <w:tcBorders>
              <w:top w:val="single" w:sz="4" w:space="0" w:color="auto"/>
              <w:left w:val="single" w:sz="4" w:space="0" w:color="auto"/>
              <w:bottom w:val="single" w:sz="4" w:space="0" w:color="auto"/>
              <w:right w:val="single" w:sz="4" w:space="0" w:color="auto"/>
            </w:tcBorders>
            <w:vAlign w:val="center"/>
          </w:tcPr>
          <w:p w:rsidR="001660C4" w:rsidRDefault="001660C4"/>
        </w:tc>
        <w:tc>
          <w:tcPr>
            <w:tcW w:w="1426" w:type="dxa"/>
            <w:tcBorders>
              <w:top w:val="single" w:sz="4" w:space="0" w:color="auto"/>
              <w:left w:val="single" w:sz="4" w:space="0" w:color="auto"/>
              <w:bottom w:val="single" w:sz="4" w:space="0" w:color="auto"/>
              <w:right w:val="single" w:sz="4" w:space="0" w:color="auto"/>
            </w:tcBorders>
            <w:vAlign w:val="center"/>
          </w:tcPr>
          <w:p w:rsidR="001660C4" w:rsidRDefault="001660C4"/>
        </w:tc>
        <w:tc>
          <w:tcPr>
            <w:tcW w:w="1440" w:type="dxa"/>
            <w:tcBorders>
              <w:top w:val="single" w:sz="4" w:space="0" w:color="auto"/>
              <w:left w:val="single" w:sz="4" w:space="0" w:color="auto"/>
              <w:bottom w:val="single" w:sz="4" w:space="0" w:color="auto"/>
              <w:right w:val="single" w:sz="4" w:space="0" w:color="auto"/>
            </w:tcBorders>
            <w:vAlign w:val="center"/>
          </w:tcPr>
          <w:p w:rsidR="001660C4" w:rsidRDefault="001660C4"/>
        </w:tc>
        <w:tc>
          <w:tcPr>
            <w:tcW w:w="1440" w:type="dxa"/>
            <w:tcBorders>
              <w:top w:val="single" w:sz="4" w:space="0" w:color="auto"/>
              <w:left w:val="single" w:sz="4" w:space="0" w:color="auto"/>
              <w:bottom w:val="single" w:sz="4" w:space="0" w:color="auto"/>
              <w:right w:val="single" w:sz="4" w:space="0" w:color="auto"/>
            </w:tcBorders>
            <w:vAlign w:val="center"/>
          </w:tcPr>
          <w:p w:rsidR="001660C4" w:rsidRDefault="001660C4"/>
        </w:tc>
        <w:tc>
          <w:tcPr>
            <w:tcW w:w="1440" w:type="dxa"/>
            <w:tcBorders>
              <w:top w:val="single" w:sz="4" w:space="0" w:color="auto"/>
              <w:left w:val="single" w:sz="4" w:space="0" w:color="auto"/>
              <w:bottom w:val="single" w:sz="4" w:space="0" w:color="auto"/>
              <w:right w:val="single" w:sz="4" w:space="0" w:color="auto"/>
            </w:tcBorders>
            <w:vAlign w:val="center"/>
          </w:tcPr>
          <w:p w:rsidR="001660C4" w:rsidRDefault="001660C4"/>
        </w:tc>
      </w:tr>
      <w:tr w:rsidR="001660C4" w:rsidTr="001660C4">
        <w:trPr>
          <w:trHeight w:val="315"/>
          <w:jc w:val="center"/>
        </w:trPr>
        <w:tc>
          <w:tcPr>
            <w:tcW w:w="8515" w:type="dxa"/>
            <w:gridSpan w:val="7"/>
            <w:tcBorders>
              <w:top w:val="single" w:sz="4" w:space="0" w:color="auto"/>
              <w:left w:val="single" w:sz="4" w:space="0" w:color="auto"/>
              <w:bottom w:val="single" w:sz="4" w:space="0" w:color="auto"/>
              <w:right w:val="single" w:sz="4" w:space="0" w:color="auto"/>
            </w:tcBorders>
            <w:vAlign w:val="center"/>
            <w:hideMark/>
          </w:tcPr>
          <w:p w:rsidR="001660C4" w:rsidRDefault="001660C4">
            <w:pPr>
              <w:jc w:val="center"/>
            </w:pPr>
            <w:r>
              <w:t>ВСЕГО</w:t>
            </w:r>
          </w:p>
        </w:tc>
        <w:tc>
          <w:tcPr>
            <w:tcW w:w="1139" w:type="dxa"/>
            <w:tcBorders>
              <w:top w:val="single" w:sz="4" w:space="0" w:color="auto"/>
              <w:left w:val="single" w:sz="4" w:space="0" w:color="auto"/>
              <w:bottom w:val="single" w:sz="4" w:space="0" w:color="auto"/>
              <w:right w:val="single" w:sz="4" w:space="0" w:color="auto"/>
            </w:tcBorders>
            <w:vAlign w:val="center"/>
          </w:tcPr>
          <w:p w:rsidR="001660C4" w:rsidRDefault="001660C4"/>
        </w:tc>
        <w:tc>
          <w:tcPr>
            <w:tcW w:w="1426" w:type="dxa"/>
            <w:tcBorders>
              <w:top w:val="single" w:sz="4" w:space="0" w:color="auto"/>
              <w:left w:val="single" w:sz="4" w:space="0" w:color="auto"/>
              <w:bottom w:val="single" w:sz="4" w:space="0" w:color="auto"/>
              <w:right w:val="single" w:sz="4" w:space="0" w:color="auto"/>
            </w:tcBorders>
            <w:vAlign w:val="center"/>
          </w:tcPr>
          <w:p w:rsidR="001660C4" w:rsidRDefault="001660C4"/>
        </w:tc>
        <w:tc>
          <w:tcPr>
            <w:tcW w:w="1440" w:type="dxa"/>
            <w:tcBorders>
              <w:top w:val="single" w:sz="4" w:space="0" w:color="auto"/>
              <w:left w:val="single" w:sz="4" w:space="0" w:color="auto"/>
              <w:bottom w:val="single" w:sz="4" w:space="0" w:color="auto"/>
              <w:right w:val="single" w:sz="4" w:space="0" w:color="auto"/>
            </w:tcBorders>
            <w:vAlign w:val="center"/>
          </w:tcPr>
          <w:p w:rsidR="001660C4" w:rsidRDefault="001660C4"/>
        </w:tc>
        <w:tc>
          <w:tcPr>
            <w:tcW w:w="1440" w:type="dxa"/>
            <w:tcBorders>
              <w:top w:val="single" w:sz="4" w:space="0" w:color="auto"/>
              <w:left w:val="single" w:sz="4" w:space="0" w:color="auto"/>
              <w:bottom w:val="single" w:sz="4" w:space="0" w:color="auto"/>
              <w:right w:val="single" w:sz="4" w:space="0" w:color="auto"/>
            </w:tcBorders>
            <w:vAlign w:val="center"/>
          </w:tcPr>
          <w:p w:rsidR="001660C4" w:rsidRDefault="001660C4"/>
        </w:tc>
        <w:tc>
          <w:tcPr>
            <w:tcW w:w="1440" w:type="dxa"/>
            <w:tcBorders>
              <w:top w:val="single" w:sz="4" w:space="0" w:color="auto"/>
              <w:left w:val="single" w:sz="4" w:space="0" w:color="auto"/>
              <w:bottom w:val="single" w:sz="4" w:space="0" w:color="auto"/>
              <w:right w:val="single" w:sz="4" w:space="0" w:color="auto"/>
            </w:tcBorders>
            <w:vAlign w:val="center"/>
          </w:tcPr>
          <w:p w:rsidR="001660C4" w:rsidRDefault="001660C4"/>
        </w:tc>
      </w:tr>
    </w:tbl>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Глава Зоновского сельсовета  _______________ _________________________</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 xml:space="preserve">Исполнитель   ___________________   ____________________________  </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"___"______________________________200 _ г.</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jc w:val="right"/>
        <w:rPr>
          <w:b/>
          <w:sz w:val="28"/>
          <w:szCs w:val="28"/>
        </w:rPr>
      </w:pPr>
    </w:p>
    <w:tbl>
      <w:tblPr>
        <w:tblW w:w="14895" w:type="dxa"/>
        <w:tblInd w:w="93" w:type="dxa"/>
        <w:tblLayout w:type="fixed"/>
        <w:tblLook w:val="04A0" w:firstRow="1" w:lastRow="0" w:firstColumn="1" w:lastColumn="0" w:noHBand="0" w:noVBand="1"/>
      </w:tblPr>
      <w:tblGrid>
        <w:gridCol w:w="2423"/>
        <w:gridCol w:w="5526"/>
        <w:gridCol w:w="1560"/>
        <w:gridCol w:w="1275"/>
        <w:gridCol w:w="1560"/>
        <w:gridCol w:w="1275"/>
        <w:gridCol w:w="1276"/>
      </w:tblGrid>
      <w:tr w:rsidR="001660C4" w:rsidTr="001660C4">
        <w:trPr>
          <w:trHeight w:val="1065"/>
        </w:trPr>
        <w:tc>
          <w:tcPr>
            <w:tcW w:w="14899" w:type="dxa"/>
            <w:gridSpan w:val="7"/>
            <w:vAlign w:val="center"/>
            <w:hideMark/>
          </w:tcPr>
          <w:p w:rsidR="001660C4" w:rsidRDefault="001660C4">
            <w:pPr>
              <w:widowControl w:val="0"/>
              <w:autoSpaceDE w:val="0"/>
              <w:autoSpaceDN w:val="0"/>
              <w:adjustRightInd w:val="0"/>
              <w:jc w:val="right"/>
              <w:rPr>
                <w:b/>
                <w:sz w:val="28"/>
                <w:szCs w:val="28"/>
              </w:rPr>
            </w:pPr>
            <w:r>
              <w:rPr>
                <w:b/>
                <w:sz w:val="28"/>
                <w:szCs w:val="28"/>
              </w:rPr>
              <w:lastRenderedPageBreak/>
              <w:t>Приложение 3</w:t>
            </w:r>
          </w:p>
          <w:p w:rsidR="001660C4" w:rsidRDefault="001660C4">
            <w:pPr>
              <w:widowControl w:val="0"/>
              <w:autoSpaceDE w:val="0"/>
              <w:autoSpaceDN w:val="0"/>
              <w:adjustRightInd w:val="0"/>
              <w:jc w:val="right"/>
              <w:rPr>
                <w:b/>
                <w:sz w:val="28"/>
                <w:szCs w:val="28"/>
              </w:rPr>
            </w:pPr>
            <w:r>
              <w:rPr>
                <w:b/>
                <w:sz w:val="28"/>
                <w:szCs w:val="28"/>
              </w:rPr>
              <w:t xml:space="preserve">  </w:t>
            </w:r>
          </w:p>
          <w:p w:rsidR="001660C4" w:rsidRDefault="001660C4">
            <w:pPr>
              <w:widowControl w:val="0"/>
              <w:autoSpaceDE w:val="0"/>
              <w:autoSpaceDN w:val="0"/>
              <w:adjustRightInd w:val="0"/>
              <w:jc w:val="center"/>
              <w:rPr>
                <w:b/>
                <w:sz w:val="28"/>
                <w:szCs w:val="28"/>
              </w:rPr>
            </w:pPr>
            <w:r>
              <w:rPr>
                <w:b/>
                <w:sz w:val="28"/>
                <w:szCs w:val="28"/>
              </w:rPr>
              <w:t xml:space="preserve">Поквартальное распределение источников финансирования дефицита бюджета </w:t>
            </w:r>
          </w:p>
          <w:p w:rsidR="001660C4" w:rsidRDefault="001660C4">
            <w:pPr>
              <w:widowControl w:val="0"/>
              <w:autoSpaceDE w:val="0"/>
              <w:autoSpaceDN w:val="0"/>
              <w:adjustRightInd w:val="0"/>
              <w:jc w:val="center"/>
              <w:rPr>
                <w:b/>
                <w:sz w:val="28"/>
                <w:szCs w:val="28"/>
              </w:rPr>
            </w:pPr>
            <w:r>
              <w:rPr>
                <w:b/>
                <w:sz w:val="28"/>
                <w:szCs w:val="28"/>
              </w:rPr>
              <w:t xml:space="preserve">администрации Зоновского сельсовета Куйбышевского района Новосибирской области </w:t>
            </w:r>
          </w:p>
          <w:p w:rsidR="001660C4" w:rsidRDefault="001660C4">
            <w:pPr>
              <w:widowControl w:val="0"/>
              <w:autoSpaceDE w:val="0"/>
              <w:autoSpaceDN w:val="0"/>
              <w:adjustRightInd w:val="0"/>
              <w:jc w:val="center"/>
              <w:rPr>
                <w:b/>
                <w:bCs/>
                <w:sz w:val="40"/>
                <w:szCs w:val="40"/>
              </w:rPr>
            </w:pPr>
            <w:r>
              <w:rPr>
                <w:b/>
                <w:sz w:val="28"/>
                <w:szCs w:val="28"/>
              </w:rPr>
              <w:t xml:space="preserve"> на 20___ год</w:t>
            </w:r>
          </w:p>
        </w:tc>
      </w:tr>
      <w:tr w:rsidR="001660C4" w:rsidTr="001660C4">
        <w:trPr>
          <w:trHeight w:val="375"/>
        </w:trPr>
        <w:tc>
          <w:tcPr>
            <w:tcW w:w="14899" w:type="dxa"/>
            <w:gridSpan w:val="7"/>
            <w:noWrap/>
            <w:vAlign w:val="center"/>
            <w:hideMark/>
          </w:tcPr>
          <w:p w:rsidR="001660C4" w:rsidRDefault="001660C4">
            <w:pPr>
              <w:jc w:val="center"/>
              <w:rPr>
                <w:b/>
                <w:bCs/>
                <w:sz w:val="28"/>
                <w:szCs w:val="28"/>
              </w:rPr>
            </w:pPr>
            <w:r>
              <w:rPr>
                <w:b/>
                <w:bCs/>
                <w:sz w:val="28"/>
                <w:szCs w:val="28"/>
              </w:rPr>
              <w:t xml:space="preserve"> </w:t>
            </w:r>
          </w:p>
        </w:tc>
      </w:tr>
      <w:tr w:rsidR="001660C4" w:rsidTr="001660C4">
        <w:trPr>
          <w:trHeight w:val="315"/>
        </w:trPr>
        <w:tc>
          <w:tcPr>
            <w:tcW w:w="2425" w:type="dxa"/>
            <w:noWrap/>
            <w:vAlign w:val="center"/>
          </w:tcPr>
          <w:p w:rsidR="001660C4" w:rsidRDefault="001660C4">
            <w:pPr>
              <w:jc w:val="center"/>
            </w:pPr>
          </w:p>
        </w:tc>
        <w:tc>
          <w:tcPr>
            <w:tcW w:w="5528" w:type="dxa"/>
            <w:vAlign w:val="center"/>
          </w:tcPr>
          <w:p w:rsidR="001660C4" w:rsidRDefault="001660C4">
            <w:pPr>
              <w:jc w:val="center"/>
              <w:rPr>
                <w:b/>
                <w:bCs/>
              </w:rPr>
            </w:pPr>
          </w:p>
        </w:tc>
        <w:tc>
          <w:tcPr>
            <w:tcW w:w="1560" w:type="dxa"/>
            <w:noWrap/>
            <w:vAlign w:val="center"/>
          </w:tcPr>
          <w:p w:rsidR="001660C4" w:rsidRDefault="001660C4">
            <w:pPr>
              <w:jc w:val="center"/>
            </w:pPr>
          </w:p>
        </w:tc>
        <w:tc>
          <w:tcPr>
            <w:tcW w:w="1275" w:type="dxa"/>
            <w:noWrap/>
            <w:vAlign w:val="center"/>
          </w:tcPr>
          <w:p w:rsidR="001660C4" w:rsidRDefault="001660C4">
            <w:pPr>
              <w:jc w:val="center"/>
            </w:pPr>
          </w:p>
        </w:tc>
        <w:tc>
          <w:tcPr>
            <w:tcW w:w="1560" w:type="dxa"/>
            <w:noWrap/>
            <w:vAlign w:val="center"/>
          </w:tcPr>
          <w:p w:rsidR="001660C4" w:rsidRDefault="001660C4">
            <w:pPr>
              <w:jc w:val="center"/>
            </w:pPr>
          </w:p>
        </w:tc>
        <w:tc>
          <w:tcPr>
            <w:tcW w:w="1275" w:type="dxa"/>
            <w:noWrap/>
            <w:vAlign w:val="center"/>
          </w:tcPr>
          <w:p w:rsidR="001660C4" w:rsidRDefault="001660C4">
            <w:pPr>
              <w:jc w:val="center"/>
            </w:pPr>
          </w:p>
        </w:tc>
        <w:tc>
          <w:tcPr>
            <w:tcW w:w="1276" w:type="dxa"/>
            <w:noWrap/>
            <w:vAlign w:val="center"/>
            <w:hideMark/>
          </w:tcPr>
          <w:p w:rsidR="001660C4" w:rsidRDefault="001660C4">
            <w:r>
              <w:t>(тыс. рублей)</w:t>
            </w:r>
          </w:p>
        </w:tc>
      </w:tr>
      <w:tr w:rsidR="001660C4" w:rsidTr="001660C4">
        <w:trPr>
          <w:trHeight w:val="1320"/>
        </w:trPr>
        <w:tc>
          <w:tcPr>
            <w:tcW w:w="2425" w:type="dxa"/>
            <w:tcBorders>
              <w:top w:val="single" w:sz="4" w:space="0" w:color="auto"/>
              <w:left w:val="single" w:sz="4" w:space="0" w:color="auto"/>
              <w:bottom w:val="single" w:sz="4" w:space="0" w:color="auto"/>
              <w:right w:val="single" w:sz="4" w:space="0" w:color="auto"/>
            </w:tcBorders>
            <w:vAlign w:val="center"/>
            <w:hideMark/>
          </w:tcPr>
          <w:p w:rsidR="001660C4" w:rsidRDefault="001660C4">
            <w:pPr>
              <w:jc w:val="center"/>
              <w:rPr>
                <w:b/>
                <w:bCs/>
              </w:rPr>
            </w:pPr>
            <w:r>
              <w:rPr>
                <w:b/>
                <w:bCs/>
              </w:rPr>
              <w:t>КОД</w:t>
            </w:r>
          </w:p>
        </w:tc>
        <w:tc>
          <w:tcPr>
            <w:tcW w:w="5528" w:type="dxa"/>
            <w:tcBorders>
              <w:top w:val="single" w:sz="4" w:space="0" w:color="auto"/>
              <w:left w:val="nil"/>
              <w:bottom w:val="single" w:sz="4" w:space="0" w:color="auto"/>
              <w:right w:val="single" w:sz="4" w:space="0" w:color="auto"/>
            </w:tcBorders>
            <w:vAlign w:val="center"/>
            <w:hideMark/>
          </w:tcPr>
          <w:p w:rsidR="001660C4" w:rsidRDefault="001660C4">
            <w:pPr>
              <w:jc w:val="center"/>
              <w:rPr>
                <w:b/>
                <w:bCs/>
              </w:rPr>
            </w:pPr>
            <w:r>
              <w:rPr>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60" w:type="dxa"/>
            <w:tcBorders>
              <w:top w:val="single" w:sz="4" w:space="0" w:color="auto"/>
              <w:left w:val="nil"/>
              <w:bottom w:val="single" w:sz="4" w:space="0" w:color="auto"/>
              <w:right w:val="single" w:sz="4" w:space="0" w:color="auto"/>
            </w:tcBorders>
            <w:vAlign w:val="center"/>
            <w:hideMark/>
          </w:tcPr>
          <w:p w:rsidR="001660C4" w:rsidRDefault="001660C4">
            <w:pPr>
              <w:jc w:val="center"/>
              <w:rPr>
                <w:b/>
                <w:bCs/>
                <w:sz w:val="28"/>
                <w:szCs w:val="28"/>
              </w:rPr>
            </w:pPr>
            <w:r>
              <w:rPr>
                <w:b/>
                <w:bCs/>
                <w:sz w:val="28"/>
                <w:szCs w:val="28"/>
              </w:rPr>
              <w:t xml:space="preserve">Сумма на год </w:t>
            </w:r>
          </w:p>
        </w:tc>
        <w:tc>
          <w:tcPr>
            <w:tcW w:w="1275" w:type="dxa"/>
            <w:tcBorders>
              <w:top w:val="single" w:sz="4" w:space="0" w:color="auto"/>
              <w:left w:val="nil"/>
              <w:bottom w:val="single" w:sz="4" w:space="0" w:color="auto"/>
              <w:right w:val="single" w:sz="4" w:space="0" w:color="auto"/>
            </w:tcBorders>
            <w:noWrap/>
            <w:vAlign w:val="center"/>
            <w:hideMark/>
          </w:tcPr>
          <w:p w:rsidR="001660C4" w:rsidRDefault="001660C4">
            <w:pPr>
              <w:jc w:val="center"/>
              <w:rPr>
                <w:b/>
                <w:bCs/>
                <w:sz w:val="28"/>
                <w:szCs w:val="28"/>
              </w:rPr>
            </w:pPr>
            <w:r>
              <w:rPr>
                <w:b/>
                <w:bCs/>
                <w:sz w:val="28"/>
                <w:szCs w:val="28"/>
              </w:rPr>
              <w:t>I квартал</w:t>
            </w:r>
          </w:p>
        </w:tc>
        <w:tc>
          <w:tcPr>
            <w:tcW w:w="1560" w:type="dxa"/>
            <w:tcBorders>
              <w:top w:val="single" w:sz="4" w:space="0" w:color="auto"/>
              <w:left w:val="nil"/>
              <w:bottom w:val="single" w:sz="4" w:space="0" w:color="auto"/>
              <w:right w:val="single" w:sz="4" w:space="0" w:color="auto"/>
            </w:tcBorders>
            <w:noWrap/>
            <w:vAlign w:val="center"/>
            <w:hideMark/>
          </w:tcPr>
          <w:p w:rsidR="001660C4" w:rsidRDefault="001660C4">
            <w:pPr>
              <w:jc w:val="center"/>
              <w:rPr>
                <w:b/>
                <w:bCs/>
                <w:sz w:val="28"/>
                <w:szCs w:val="28"/>
              </w:rPr>
            </w:pPr>
            <w:r>
              <w:rPr>
                <w:b/>
                <w:bCs/>
                <w:sz w:val="28"/>
                <w:szCs w:val="28"/>
              </w:rPr>
              <w:t>II квартал</w:t>
            </w:r>
          </w:p>
        </w:tc>
        <w:tc>
          <w:tcPr>
            <w:tcW w:w="1275" w:type="dxa"/>
            <w:tcBorders>
              <w:top w:val="single" w:sz="4" w:space="0" w:color="auto"/>
              <w:left w:val="nil"/>
              <w:bottom w:val="single" w:sz="4" w:space="0" w:color="auto"/>
              <w:right w:val="single" w:sz="4" w:space="0" w:color="auto"/>
            </w:tcBorders>
            <w:noWrap/>
            <w:vAlign w:val="center"/>
            <w:hideMark/>
          </w:tcPr>
          <w:p w:rsidR="001660C4" w:rsidRDefault="001660C4">
            <w:pPr>
              <w:jc w:val="center"/>
              <w:rPr>
                <w:b/>
                <w:bCs/>
                <w:sz w:val="28"/>
                <w:szCs w:val="28"/>
              </w:rPr>
            </w:pPr>
            <w:r>
              <w:rPr>
                <w:b/>
                <w:bCs/>
                <w:sz w:val="28"/>
                <w:szCs w:val="28"/>
              </w:rPr>
              <w:t>III квартал</w:t>
            </w:r>
          </w:p>
        </w:tc>
        <w:tc>
          <w:tcPr>
            <w:tcW w:w="1276" w:type="dxa"/>
            <w:tcBorders>
              <w:top w:val="single" w:sz="4" w:space="0" w:color="auto"/>
              <w:left w:val="nil"/>
              <w:bottom w:val="single" w:sz="4" w:space="0" w:color="auto"/>
              <w:right w:val="single" w:sz="4" w:space="0" w:color="auto"/>
            </w:tcBorders>
            <w:noWrap/>
            <w:vAlign w:val="center"/>
            <w:hideMark/>
          </w:tcPr>
          <w:p w:rsidR="001660C4" w:rsidRDefault="001660C4">
            <w:pPr>
              <w:jc w:val="center"/>
              <w:rPr>
                <w:b/>
                <w:bCs/>
                <w:sz w:val="28"/>
                <w:szCs w:val="28"/>
              </w:rPr>
            </w:pPr>
            <w:r>
              <w:rPr>
                <w:b/>
                <w:bCs/>
                <w:sz w:val="28"/>
                <w:szCs w:val="28"/>
              </w:rPr>
              <w:t>IV квартал</w:t>
            </w:r>
          </w:p>
        </w:tc>
      </w:tr>
      <w:tr w:rsidR="001660C4" w:rsidTr="001660C4">
        <w:trPr>
          <w:trHeight w:val="315"/>
        </w:trPr>
        <w:tc>
          <w:tcPr>
            <w:tcW w:w="2425" w:type="dxa"/>
            <w:tcBorders>
              <w:top w:val="single" w:sz="4" w:space="0" w:color="auto"/>
              <w:left w:val="single" w:sz="4" w:space="0" w:color="auto"/>
              <w:bottom w:val="single" w:sz="4" w:space="0" w:color="auto"/>
              <w:right w:val="single" w:sz="4" w:space="0" w:color="auto"/>
            </w:tcBorders>
            <w:vAlign w:val="center"/>
          </w:tcPr>
          <w:p w:rsidR="001660C4" w:rsidRDefault="001660C4">
            <w:pPr>
              <w:jc w:val="center"/>
            </w:pPr>
          </w:p>
        </w:tc>
        <w:tc>
          <w:tcPr>
            <w:tcW w:w="5528"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560"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275"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560"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275"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276" w:type="dxa"/>
            <w:tcBorders>
              <w:top w:val="single" w:sz="4" w:space="0" w:color="auto"/>
              <w:left w:val="nil"/>
              <w:bottom w:val="single" w:sz="4" w:space="0" w:color="auto"/>
              <w:right w:val="single" w:sz="4" w:space="0" w:color="auto"/>
            </w:tcBorders>
            <w:vAlign w:val="center"/>
          </w:tcPr>
          <w:p w:rsidR="001660C4" w:rsidRDefault="001660C4">
            <w:pPr>
              <w:jc w:val="center"/>
            </w:pPr>
          </w:p>
        </w:tc>
      </w:tr>
      <w:tr w:rsidR="001660C4" w:rsidTr="001660C4">
        <w:trPr>
          <w:trHeight w:val="315"/>
        </w:trPr>
        <w:tc>
          <w:tcPr>
            <w:tcW w:w="7953" w:type="dxa"/>
            <w:gridSpan w:val="2"/>
            <w:tcBorders>
              <w:top w:val="single" w:sz="4" w:space="0" w:color="auto"/>
              <w:left w:val="single" w:sz="4" w:space="0" w:color="auto"/>
              <w:bottom w:val="single" w:sz="4" w:space="0" w:color="auto"/>
              <w:right w:val="single" w:sz="4" w:space="0" w:color="auto"/>
            </w:tcBorders>
            <w:vAlign w:val="center"/>
            <w:hideMark/>
          </w:tcPr>
          <w:p w:rsidR="001660C4" w:rsidRDefault="001660C4">
            <w:pPr>
              <w:jc w:val="center"/>
            </w:pPr>
            <w:r>
              <w:t>Итого</w:t>
            </w:r>
          </w:p>
        </w:tc>
        <w:tc>
          <w:tcPr>
            <w:tcW w:w="1560"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275"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560"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275" w:type="dxa"/>
            <w:tcBorders>
              <w:top w:val="single" w:sz="4" w:space="0" w:color="auto"/>
              <w:left w:val="nil"/>
              <w:bottom w:val="single" w:sz="4" w:space="0" w:color="auto"/>
              <w:right w:val="single" w:sz="4" w:space="0" w:color="auto"/>
            </w:tcBorders>
            <w:vAlign w:val="center"/>
          </w:tcPr>
          <w:p w:rsidR="001660C4" w:rsidRDefault="001660C4">
            <w:pPr>
              <w:jc w:val="center"/>
            </w:pPr>
          </w:p>
        </w:tc>
        <w:tc>
          <w:tcPr>
            <w:tcW w:w="1276" w:type="dxa"/>
            <w:tcBorders>
              <w:top w:val="single" w:sz="4" w:space="0" w:color="auto"/>
              <w:left w:val="nil"/>
              <w:bottom w:val="single" w:sz="4" w:space="0" w:color="auto"/>
              <w:right w:val="single" w:sz="4" w:space="0" w:color="auto"/>
            </w:tcBorders>
            <w:vAlign w:val="center"/>
          </w:tcPr>
          <w:p w:rsidR="001660C4" w:rsidRDefault="001660C4">
            <w:pPr>
              <w:jc w:val="center"/>
            </w:pPr>
          </w:p>
        </w:tc>
      </w:tr>
    </w:tbl>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Глава Зоновского сельсовета _______________ _________________________</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 xml:space="preserve">Исполнитель   ___________________   ____________________________  </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"___"______________________________20___ г.</w:t>
      </w:r>
    </w:p>
    <w:p w:rsidR="001660C4" w:rsidRDefault="001660C4" w:rsidP="001660C4">
      <w:pPr>
        <w:rPr>
          <w:sz w:val="28"/>
          <w:szCs w:val="28"/>
        </w:rPr>
        <w:sectPr w:rsidR="001660C4">
          <w:pgSz w:w="16838" w:h="11906" w:orient="landscape"/>
          <w:pgMar w:top="1701" w:right="1134" w:bottom="851" w:left="1134" w:header="709" w:footer="709" w:gutter="0"/>
          <w:cols w:space="720"/>
        </w:sectPr>
      </w:pPr>
    </w:p>
    <w:tbl>
      <w:tblPr>
        <w:tblW w:w="12432" w:type="dxa"/>
        <w:tblInd w:w="-1026" w:type="dxa"/>
        <w:tblLook w:val="04A0" w:firstRow="1" w:lastRow="0" w:firstColumn="1" w:lastColumn="0" w:noHBand="0" w:noVBand="1"/>
      </w:tblPr>
      <w:tblGrid>
        <w:gridCol w:w="272"/>
        <w:gridCol w:w="2840"/>
        <w:gridCol w:w="2260"/>
        <w:gridCol w:w="800"/>
        <w:gridCol w:w="1000"/>
        <w:gridCol w:w="1040"/>
        <w:gridCol w:w="1060"/>
        <w:gridCol w:w="1140"/>
        <w:gridCol w:w="2020"/>
      </w:tblGrid>
      <w:tr w:rsidR="001660C4" w:rsidTr="001660C4">
        <w:trPr>
          <w:trHeight w:val="315"/>
        </w:trPr>
        <w:tc>
          <w:tcPr>
            <w:tcW w:w="10412" w:type="dxa"/>
            <w:gridSpan w:val="8"/>
            <w:noWrap/>
            <w:vAlign w:val="bottom"/>
            <w:hideMark/>
          </w:tcPr>
          <w:p w:rsidR="001660C4" w:rsidRDefault="001660C4">
            <w:pPr>
              <w:jc w:val="right"/>
              <w:rPr>
                <w:b/>
                <w:bCs/>
                <w:sz w:val="20"/>
                <w:szCs w:val="20"/>
              </w:rPr>
            </w:pPr>
            <w:r>
              <w:rPr>
                <w:b/>
                <w:bCs/>
                <w:sz w:val="20"/>
                <w:szCs w:val="20"/>
              </w:rPr>
              <w:lastRenderedPageBreak/>
              <w:t xml:space="preserve">Приложение 4 </w:t>
            </w:r>
          </w:p>
          <w:p w:rsidR="001660C4" w:rsidRDefault="001660C4">
            <w:pPr>
              <w:jc w:val="center"/>
              <w:rPr>
                <w:b/>
                <w:bCs/>
                <w:sz w:val="20"/>
                <w:szCs w:val="20"/>
              </w:rPr>
            </w:pPr>
            <w:r>
              <w:rPr>
                <w:b/>
                <w:bCs/>
                <w:sz w:val="20"/>
                <w:szCs w:val="20"/>
              </w:rPr>
              <w:t xml:space="preserve">Уведомление № </w:t>
            </w:r>
          </w:p>
        </w:tc>
        <w:tc>
          <w:tcPr>
            <w:tcW w:w="2020" w:type="dxa"/>
            <w:noWrap/>
            <w:vAlign w:val="bottom"/>
          </w:tcPr>
          <w:p w:rsidR="001660C4" w:rsidRDefault="001660C4">
            <w:pPr>
              <w:rPr>
                <w:sz w:val="20"/>
                <w:szCs w:val="20"/>
              </w:rPr>
            </w:pPr>
          </w:p>
        </w:tc>
      </w:tr>
      <w:tr w:rsidR="001660C4" w:rsidTr="001660C4">
        <w:trPr>
          <w:trHeight w:val="315"/>
        </w:trPr>
        <w:tc>
          <w:tcPr>
            <w:tcW w:w="10412" w:type="dxa"/>
            <w:gridSpan w:val="8"/>
            <w:noWrap/>
            <w:vAlign w:val="bottom"/>
            <w:hideMark/>
          </w:tcPr>
          <w:p w:rsidR="001660C4" w:rsidRDefault="001660C4">
            <w:pPr>
              <w:jc w:val="center"/>
              <w:rPr>
                <w:b/>
                <w:bCs/>
                <w:sz w:val="20"/>
                <w:szCs w:val="20"/>
              </w:rPr>
            </w:pPr>
            <w:r>
              <w:rPr>
                <w:b/>
                <w:bCs/>
                <w:sz w:val="20"/>
                <w:szCs w:val="20"/>
              </w:rPr>
              <w:t>о поквартальном распределении</w:t>
            </w:r>
          </w:p>
        </w:tc>
        <w:tc>
          <w:tcPr>
            <w:tcW w:w="2020" w:type="dxa"/>
            <w:noWrap/>
            <w:vAlign w:val="bottom"/>
          </w:tcPr>
          <w:p w:rsidR="001660C4" w:rsidRDefault="001660C4">
            <w:pPr>
              <w:rPr>
                <w:sz w:val="20"/>
                <w:szCs w:val="20"/>
              </w:rPr>
            </w:pPr>
          </w:p>
        </w:tc>
      </w:tr>
      <w:tr w:rsidR="001660C4" w:rsidTr="001660C4">
        <w:trPr>
          <w:trHeight w:val="300"/>
        </w:trPr>
        <w:tc>
          <w:tcPr>
            <w:tcW w:w="10412" w:type="dxa"/>
            <w:gridSpan w:val="8"/>
            <w:noWrap/>
            <w:vAlign w:val="bottom"/>
            <w:hideMark/>
          </w:tcPr>
          <w:p w:rsidR="001660C4" w:rsidRDefault="001660C4">
            <w:pPr>
              <w:widowControl w:val="0"/>
              <w:autoSpaceDE w:val="0"/>
              <w:autoSpaceDN w:val="0"/>
              <w:adjustRightInd w:val="0"/>
              <w:jc w:val="center"/>
              <w:rPr>
                <w:b/>
                <w:sz w:val="20"/>
                <w:szCs w:val="20"/>
              </w:rPr>
            </w:pPr>
            <w:r>
              <w:rPr>
                <w:b/>
                <w:bCs/>
                <w:sz w:val="20"/>
                <w:szCs w:val="20"/>
              </w:rPr>
              <w:t xml:space="preserve">доходов бюджета </w:t>
            </w:r>
            <w:r>
              <w:rPr>
                <w:b/>
                <w:sz w:val="20"/>
                <w:szCs w:val="20"/>
              </w:rPr>
              <w:t xml:space="preserve">администрации Зоновского сельсовета Куйбышевского района Новосибирской области </w:t>
            </w:r>
          </w:p>
          <w:p w:rsidR="001660C4" w:rsidRDefault="001660C4">
            <w:pPr>
              <w:jc w:val="center"/>
              <w:rPr>
                <w:b/>
                <w:bCs/>
                <w:sz w:val="20"/>
                <w:szCs w:val="20"/>
              </w:rPr>
            </w:pPr>
            <w:r>
              <w:rPr>
                <w:b/>
                <w:bCs/>
                <w:sz w:val="20"/>
                <w:szCs w:val="20"/>
              </w:rPr>
              <w:t>на 20__ г.</w:t>
            </w:r>
          </w:p>
        </w:tc>
        <w:tc>
          <w:tcPr>
            <w:tcW w:w="2020" w:type="dxa"/>
            <w:noWrap/>
            <w:vAlign w:val="bottom"/>
          </w:tcPr>
          <w:p w:rsidR="001660C4" w:rsidRDefault="001660C4">
            <w:pPr>
              <w:rPr>
                <w:sz w:val="20"/>
                <w:szCs w:val="20"/>
              </w:rPr>
            </w:pPr>
          </w:p>
        </w:tc>
      </w:tr>
      <w:tr w:rsidR="001660C4" w:rsidTr="001660C4">
        <w:trPr>
          <w:trHeight w:val="315"/>
        </w:trPr>
        <w:tc>
          <w:tcPr>
            <w:tcW w:w="9272" w:type="dxa"/>
            <w:gridSpan w:val="7"/>
            <w:noWrap/>
            <w:vAlign w:val="bottom"/>
            <w:hideMark/>
          </w:tcPr>
          <w:p w:rsidR="001660C4" w:rsidRDefault="001660C4">
            <w:pPr>
              <w:jc w:val="center"/>
              <w:rPr>
                <w:b/>
                <w:bCs/>
                <w:sz w:val="20"/>
                <w:szCs w:val="20"/>
              </w:rPr>
            </w:pPr>
            <w:r>
              <w:rPr>
                <w:b/>
                <w:bCs/>
                <w:sz w:val="20"/>
                <w:szCs w:val="20"/>
              </w:rPr>
              <w:t>от _________________</w:t>
            </w:r>
          </w:p>
        </w:tc>
        <w:tc>
          <w:tcPr>
            <w:tcW w:w="1140" w:type="dxa"/>
            <w:noWrap/>
            <w:vAlign w:val="bottom"/>
          </w:tcPr>
          <w:p w:rsidR="001660C4" w:rsidRDefault="001660C4">
            <w:pPr>
              <w:jc w:val="center"/>
              <w:rPr>
                <w:b/>
                <w:bCs/>
                <w:sz w:val="16"/>
                <w:szCs w:val="16"/>
              </w:rPr>
            </w:pPr>
          </w:p>
        </w:tc>
        <w:tc>
          <w:tcPr>
            <w:tcW w:w="2020" w:type="dxa"/>
            <w:noWrap/>
            <w:vAlign w:val="bottom"/>
          </w:tcPr>
          <w:p w:rsidR="001660C4" w:rsidRDefault="001660C4">
            <w:pPr>
              <w:rPr>
                <w:sz w:val="20"/>
                <w:szCs w:val="20"/>
              </w:rPr>
            </w:pPr>
          </w:p>
        </w:tc>
      </w:tr>
      <w:tr w:rsidR="001660C4" w:rsidTr="001660C4">
        <w:trPr>
          <w:trHeight w:val="300"/>
        </w:trPr>
        <w:tc>
          <w:tcPr>
            <w:tcW w:w="272" w:type="dxa"/>
            <w:noWrap/>
            <w:vAlign w:val="bottom"/>
          </w:tcPr>
          <w:p w:rsidR="001660C4" w:rsidRDefault="001660C4">
            <w:pPr>
              <w:rPr>
                <w:sz w:val="20"/>
                <w:szCs w:val="20"/>
              </w:rPr>
            </w:pPr>
          </w:p>
        </w:tc>
        <w:tc>
          <w:tcPr>
            <w:tcW w:w="2840" w:type="dxa"/>
            <w:noWrap/>
            <w:vAlign w:val="bottom"/>
          </w:tcPr>
          <w:p w:rsidR="001660C4" w:rsidRDefault="001660C4">
            <w:pPr>
              <w:rPr>
                <w:sz w:val="20"/>
                <w:szCs w:val="20"/>
              </w:rPr>
            </w:pPr>
          </w:p>
        </w:tc>
        <w:tc>
          <w:tcPr>
            <w:tcW w:w="2260" w:type="dxa"/>
            <w:noWrap/>
            <w:vAlign w:val="bottom"/>
          </w:tcPr>
          <w:p w:rsidR="001660C4" w:rsidRDefault="001660C4">
            <w:pPr>
              <w:rPr>
                <w:sz w:val="20"/>
                <w:szCs w:val="20"/>
              </w:rPr>
            </w:pPr>
          </w:p>
        </w:tc>
        <w:tc>
          <w:tcPr>
            <w:tcW w:w="800" w:type="dxa"/>
            <w:noWrap/>
            <w:vAlign w:val="bottom"/>
          </w:tcPr>
          <w:p w:rsidR="001660C4" w:rsidRDefault="001660C4">
            <w:pPr>
              <w:rPr>
                <w:sz w:val="20"/>
                <w:szCs w:val="20"/>
              </w:rPr>
            </w:pPr>
          </w:p>
        </w:tc>
        <w:tc>
          <w:tcPr>
            <w:tcW w:w="1000" w:type="dxa"/>
            <w:noWrap/>
            <w:vAlign w:val="bottom"/>
          </w:tcPr>
          <w:p w:rsidR="001660C4" w:rsidRDefault="001660C4">
            <w:pPr>
              <w:rPr>
                <w:sz w:val="20"/>
                <w:szCs w:val="20"/>
              </w:rPr>
            </w:pPr>
          </w:p>
        </w:tc>
        <w:tc>
          <w:tcPr>
            <w:tcW w:w="1040" w:type="dxa"/>
            <w:noWrap/>
            <w:vAlign w:val="bottom"/>
          </w:tcPr>
          <w:p w:rsidR="001660C4" w:rsidRDefault="001660C4">
            <w:pPr>
              <w:rPr>
                <w:sz w:val="20"/>
                <w:szCs w:val="20"/>
              </w:rPr>
            </w:pPr>
          </w:p>
        </w:tc>
        <w:tc>
          <w:tcPr>
            <w:tcW w:w="1060" w:type="dxa"/>
            <w:noWrap/>
            <w:vAlign w:val="bottom"/>
          </w:tcPr>
          <w:p w:rsidR="001660C4" w:rsidRDefault="001660C4">
            <w:pPr>
              <w:jc w:val="right"/>
              <w:rPr>
                <w:sz w:val="20"/>
                <w:szCs w:val="20"/>
              </w:rPr>
            </w:pPr>
          </w:p>
        </w:tc>
        <w:tc>
          <w:tcPr>
            <w:tcW w:w="1140" w:type="dxa"/>
            <w:noWrap/>
            <w:vAlign w:val="bottom"/>
          </w:tcPr>
          <w:p w:rsidR="001660C4" w:rsidRDefault="001660C4">
            <w:pPr>
              <w:jc w:val="center"/>
              <w:rPr>
                <w:sz w:val="20"/>
                <w:szCs w:val="20"/>
              </w:rPr>
            </w:pPr>
          </w:p>
        </w:tc>
        <w:tc>
          <w:tcPr>
            <w:tcW w:w="2020" w:type="dxa"/>
            <w:noWrap/>
            <w:vAlign w:val="bottom"/>
          </w:tcPr>
          <w:p w:rsidR="001660C4" w:rsidRDefault="001660C4">
            <w:pPr>
              <w:rPr>
                <w:sz w:val="20"/>
                <w:szCs w:val="20"/>
              </w:rPr>
            </w:pPr>
          </w:p>
        </w:tc>
      </w:tr>
      <w:tr w:rsidR="001660C4" w:rsidTr="001660C4">
        <w:trPr>
          <w:trHeight w:val="300"/>
        </w:trPr>
        <w:tc>
          <w:tcPr>
            <w:tcW w:w="272" w:type="dxa"/>
            <w:noWrap/>
            <w:vAlign w:val="bottom"/>
          </w:tcPr>
          <w:p w:rsidR="001660C4" w:rsidRDefault="001660C4">
            <w:pPr>
              <w:rPr>
                <w:sz w:val="20"/>
                <w:szCs w:val="20"/>
              </w:rPr>
            </w:pPr>
          </w:p>
        </w:tc>
        <w:tc>
          <w:tcPr>
            <w:tcW w:w="2840" w:type="dxa"/>
            <w:vMerge w:val="restart"/>
            <w:vAlign w:val="bottom"/>
            <w:hideMark/>
          </w:tcPr>
          <w:p w:rsidR="001660C4" w:rsidRDefault="001660C4">
            <w:pPr>
              <w:rPr>
                <w:sz w:val="20"/>
                <w:szCs w:val="20"/>
              </w:rPr>
            </w:pPr>
            <w:r>
              <w:rPr>
                <w:sz w:val="20"/>
                <w:szCs w:val="20"/>
              </w:rPr>
              <w:t>Наименование органа, исполняющего бюджет</w:t>
            </w:r>
          </w:p>
        </w:tc>
        <w:tc>
          <w:tcPr>
            <w:tcW w:w="5100" w:type="dxa"/>
            <w:gridSpan w:val="4"/>
            <w:vMerge w:val="restart"/>
            <w:vAlign w:val="bottom"/>
            <w:hideMark/>
          </w:tcPr>
          <w:p w:rsidR="001660C4" w:rsidRDefault="001660C4">
            <w:pPr>
              <w:rPr>
                <w:sz w:val="16"/>
                <w:szCs w:val="16"/>
                <w:u w:val="single"/>
              </w:rPr>
            </w:pPr>
            <w:r>
              <w:rPr>
                <w:sz w:val="16"/>
                <w:szCs w:val="16"/>
                <w:u w:val="single"/>
              </w:rPr>
              <w:t>_____________________________________________________</w:t>
            </w:r>
          </w:p>
        </w:tc>
        <w:tc>
          <w:tcPr>
            <w:tcW w:w="1060" w:type="dxa"/>
            <w:noWrap/>
            <w:vAlign w:val="bottom"/>
          </w:tcPr>
          <w:p w:rsidR="001660C4" w:rsidRDefault="001660C4">
            <w:pPr>
              <w:jc w:val="right"/>
              <w:rPr>
                <w:sz w:val="20"/>
                <w:szCs w:val="20"/>
              </w:rPr>
            </w:pPr>
          </w:p>
        </w:tc>
        <w:tc>
          <w:tcPr>
            <w:tcW w:w="1140" w:type="dxa"/>
            <w:noWrap/>
            <w:vAlign w:val="bottom"/>
          </w:tcPr>
          <w:p w:rsidR="001660C4" w:rsidRDefault="001660C4">
            <w:pPr>
              <w:jc w:val="center"/>
              <w:rPr>
                <w:sz w:val="20"/>
                <w:szCs w:val="20"/>
              </w:rPr>
            </w:pPr>
          </w:p>
        </w:tc>
        <w:tc>
          <w:tcPr>
            <w:tcW w:w="2020" w:type="dxa"/>
            <w:noWrap/>
            <w:vAlign w:val="bottom"/>
          </w:tcPr>
          <w:p w:rsidR="001660C4" w:rsidRDefault="001660C4">
            <w:pPr>
              <w:rPr>
                <w:sz w:val="20"/>
                <w:szCs w:val="20"/>
              </w:rPr>
            </w:pPr>
          </w:p>
        </w:tc>
      </w:tr>
      <w:tr w:rsidR="001660C4" w:rsidTr="001660C4">
        <w:trPr>
          <w:trHeight w:val="300"/>
        </w:trPr>
        <w:tc>
          <w:tcPr>
            <w:tcW w:w="272" w:type="dxa"/>
            <w:vAlign w:val="bottom"/>
          </w:tcPr>
          <w:p w:rsidR="001660C4" w:rsidRDefault="001660C4">
            <w:pPr>
              <w:rPr>
                <w:b/>
                <w:bCs/>
                <w:sz w:val="16"/>
                <w:szCs w:val="16"/>
                <w:u w:val="single"/>
              </w:rPr>
            </w:pPr>
          </w:p>
        </w:tc>
        <w:tc>
          <w:tcPr>
            <w:tcW w:w="0" w:type="auto"/>
            <w:vMerge/>
            <w:vAlign w:val="center"/>
            <w:hideMark/>
          </w:tcPr>
          <w:p w:rsidR="001660C4" w:rsidRDefault="001660C4">
            <w:pPr>
              <w:rPr>
                <w:sz w:val="20"/>
                <w:szCs w:val="20"/>
              </w:rPr>
            </w:pPr>
          </w:p>
        </w:tc>
        <w:tc>
          <w:tcPr>
            <w:tcW w:w="0" w:type="auto"/>
            <w:gridSpan w:val="4"/>
            <w:vMerge/>
            <w:vAlign w:val="center"/>
            <w:hideMark/>
          </w:tcPr>
          <w:p w:rsidR="001660C4" w:rsidRDefault="001660C4">
            <w:pPr>
              <w:rPr>
                <w:sz w:val="16"/>
                <w:szCs w:val="16"/>
                <w:u w:val="single"/>
              </w:rPr>
            </w:pPr>
          </w:p>
        </w:tc>
        <w:tc>
          <w:tcPr>
            <w:tcW w:w="1060" w:type="dxa"/>
            <w:noWrap/>
            <w:vAlign w:val="bottom"/>
          </w:tcPr>
          <w:p w:rsidR="001660C4" w:rsidRDefault="001660C4">
            <w:pPr>
              <w:rPr>
                <w:sz w:val="20"/>
                <w:szCs w:val="20"/>
              </w:rPr>
            </w:pPr>
          </w:p>
        </w:tc>
        <w:tc>
          <w:tcPr>
            <w:tcW w:w="1140" w:type="dxa"/>
            <w:noWrap/>
            <w:vAlign w:val="bottom"/>
          </w:tcPr>
          <w:p w:rsidR="001660C4" w:rsidRDefault="001660C4">
            <w:pPr>
              <w:rPr>
                <w:sz w:val="20"/>
                <w:szCs w:val="20"/>
              </w:rPr>
            </w:pPr>
          </w:p>
        </w:tc>
        <w:tc>
          <w:tcPr>
            <w:tcW w:w="2020" w:type="dxa"/>
            <w:noWrap/>
            <w:vAlign w:val="bottom"/>
          </w:tcPr>
          <w:p w:rsidR="001660C4" w:rsidRDefault="001660C4">
            <w:pPr>
              <w:rPr>
                <w:sz w:val="20"/>
                <w:szCs w:val="20"/>
              </w:rPr>
            </w:pPr>
          </w:p>
        </w:tc>
      </w:tr>
      <w:tr w:rsidR="001660C4" w:rsidTr="001660C4">
        <w:trPr>
          <w:trHeight w:val="300"/>
        </w:trPr>
        <w:tc>
          <w:tcPr>
            <w:tcW w:w="8212" w:type="dxa"/>
            <w:gridSpan w:val="6"/>
            <w:vAlign w:val="bottom"/>
          </w:tcPr>
          <w:p w:rsidR="001660C4" w:rsidRDefault="001660C4">
            <w:pPr>
              <w:rPr>
                <w:b/>
                <w:bCs/>
                <w:sz w:val="16"/>
                <w:szCs w:val="16"/>
                <w:u w:val="single"/>
              </w:rPr>
            </w:pPr>
          </w:p>
        </w:tc>
        <w:tc>
          <w:tcPr>
            <w:tcW w:w="1060" w:type="dxa"/>
            <w:noWrap/>
            <w:vAlign w:val="bottom"/>
          </w:tcPr>
          <w:p w:rsidR="001660C4" w:rsidRDefault="001660C4">
            <w:pPr>
              <w:rPr>
                <w:sz w:val="20"/>
                <w:szCs w:val="20"/>
              </w:rPr>
            </w:pPr>
          </w:p>
        </w:tc>
        <w:tc>
          <w:tcPr>
            <w:tcW w:w="1140" w:type="dxa"/>
            <w:noWrap/>
            <w:vAlign w:val="bottom"/>
          </w:tcPr>
          <w:p w:rsidR="001660C4" w:rsidRDefault="001660C4">
            <w:pPr>
              <w:rPr>
                <w:sz w:val="20"/>
                <w:szCs w:val="20"/>
              </w:rPr>
            </w:pPr>
          </w:p>
        </w:tc>
        <w:tc>
          <w:tcPr>
            <w:tcW w:w="2020" w:type="dxa"/>
            <w:noWrap/>
            <w:vAlign w:val="bottom"/>
          </w:tcPr>
          <w:p w:rsidR="001660C4" w:rsidRDefault="001660C4">
            <w:pPr>
              <w:rPr>
                <w:sz w:val="20"/>
                <w:szCs w:val="20"/>
              </w:rPr>
            </w:pPr>
          </w:p>
        </w:tc>
      </w:tr>
      <w:tr w:rsidR="001660C4" w:rsidTr="001660C4">
        <w:trPr>
          <w:trHeight w:val="300"/>
        </w:trPr>
        <w:tc>
          <w:tcPr>
            <w:tcW w:w="272" w:type="dxa"/>
            <w:vAlign w:val="bottom"/>
          </w:tcPr>
          <w:p w:rsidR="001660C4" w:rsidRDefault="001660C4">
            <w:pPr>
              <w:rPr>
                <w:b/>
                <w:bCs/>
                <w:sz w:val="16"/>
                <w:szCs w:val="16"/>
                <w:u w:val="single"/>
              </w:rPr>
            </w:pPr>
          </w:p>
        </w:tc>
        <w:tc>
          <w:tcPr>
            <w:tcW w:w="2840" w:type="dxa"/>
            <w:vMerge w:val="restart"/>
            <w:vAlign w:val="bottom"/>
            <w:hideMark/>
          </w:tcPr>
          <w:p w:rsidR="001660C4" w:rsidRDefault="001660C4">
            <w:pPr>
              <w:rPr>
                <w:sz w:val="20"/>
                <w:szCs w:val="20"/>
              </w:rPr>
            </w:pPr>
            <w:r>
              <w:rPr>
                <w:sz w:val="20"/>
                <w:szCs w:val="20"/>
              </w:rPr>
              <w:t>Администратор доходов бюджета</w:t>
            </w:r>
          </w:p>
        </w:tc>
        <w:tc>
          <w:tcPr>
            <w:tcW w:w="5100" w:type="dxa"/>
            <w:gridSpan w:val="4"/>
            <w:vMerge w:val="restart"/>
            <w:vAlign w:val="bottom"/>
            <w:hideMark/>
          </w:tcPr>
          <w:p w:rsidR="001660C4" w:rsidRDefault="001660C4">
            <w:pPr>
              <w:rPr>
                <w:sz w:val="20"/>
                <w:szCs w:val="20"/>
              </w:rPr>
            </w:pPr>
            <w:r>
              <w:rPr>
                <w:sz w:val="20"/>
                <w:szCs w:val="20"/>
              </w:rPr>
              <w:t>____________________________________________</w:t>
            </w:r>
          </w:p>
        </w:tc>
        <w:tc>
          <w:tcPr>
            <w:tcW w:w="1060" w:type="dxa"/>
            <w:noWrap/>
            <w:vAlign w:val="bottom"/>
          </w:tcPr>
          <w:p w:rsidR="001660C4" w:rsidRDefault="001660C4">
            <w:pPr>
              <w:rPr>
                <w:sz w:val="20"/>
                <w:szCs w:val="20"/>
              </w:rPr>
            </w:pPr>
          </w:p>
        </w:tc>
        <w:tc>
          <w:tcPr>
            <w:tcW w:w="1140" w:type="dxa"/>
            <w:noWrap/>
            <w:vAlign w:val="bottom"/>
          </w:tcPr>
          <w:p w:rsidR="001660C4" w:rsidRDefault="001660C4">
            <w:pPr>
              <w:rPr>
                <w:sz w:val="20"/>
                <w:szCs w:val="20"/>
              </w:rPr>
            </w:pPr>
          </w:p>
        </w:tc>
        <w:tc>
          <w:tcPr>
            <w:tcW w:w="2020" w:type="dxa"/>
            <w:noWrap/>
            <w:vAlign w:val="bottom"/>
          </w:tcPr>
          <w:p w:rsidR="001660C4" w:rsidRDefault="001660C4">
            <w:pPr>
              <w:rPr>
                <w:sz w:val="20"/>
                <w:szCs w:val="20"/>
              </w:rPr>
            </w:pPr>
          </w:p>
        </w:tc>
      </w:tr>
      <w:tr w:rsidR="001660C4" w:rsidTr="001660C4">
        <w:trPr>
          <w:trHeight w:val="300"/>
        </w:trPr>
        <w:tc>
          <w:tcPr>
            <w:tcW w:w="272" w:type="dxa"/>
            <w:vAlign w:val="bottom"/>
          </w:tcPr>
          <w:p w:rsidR="001660C4" w:rsidRDefault="001660C4">
            <w:pPr>
              <w:rPr>
                <w:b/>
                <w:bCs/>
                <w:sz w:val="16"/>
                <w:szCs w:val="16"/>
                <w:u w:val="single"/>
              </w:rPr>
            </w:pPr>
          </w:p>
        </w:tc>
        <w:tc>
          <w:tcPr>
            <w:tcW w:w="0" w:type="auto"/>
            <w:vMerge/>
            <w:vAlign w:val="center"/>
            <w:hideMark/>
          </w:tcPr>
          <w:p w:rsidR="001660C4" w:rsidRDefault="001660C4">
            <w:pPr>
              <w:rPr>
                <w:sz w:val="20"/>
                <w:szCs w:val="20"/>
              </w:rPr>
            </w:pPr>
          </w:p>
        </w:tc>
        <w:tc>
          <w:tcPr>
            <w:tcW w:w="0" w:type="auto"/>
            <w:gridSpan w:val="4"/>
            <w:vMerge/>
            <w:vAlign w:val="center"/>
            <w:hideMark/>
          </w:tcPr>
          <w:p w:rsidR="001660C4" w:rsidRDefault="001660C4">
            <w:pPr>
              <w:rPr>
                <w:sz w:val="20"/>
                <w:szCs w:val="20"/>
              </w:rPr>
            </w:pPr>
          </w:p>
        </w:tc>
        <w:tc>
          <w:tcPr>
            <w:tcW w:w="1060" w:type="dxa"/>
            <w:noWrap/>
            <w:vAlign w:val="bottom"/>
          </w:tcPr>
          <w:p w:rsidR="001660C4" w:rsidRDefault="001660C4">
            <w:pPr>
              <w:jc w:val="right"/>
              <w:rPr>
                <w:sz w:val="20"/>
                <w:szCs w:val="20"/>
              </w:rPr>
            </w:pPr>
          </w:p>
        </w:tc>
        <w:tc>
          <w:tcPr>
            <w:tcW w:w="1140" w:type="dxa"/>
            <w:noWrap/>
            <w:vAlign w:val="bottom"/>
          </w:tcPr>
          <w:p w:rsidR="001660C4" w:rsidRDefault="001660C4">
            <w:pPr>
              <w:jc w:val="center"/>
              <w:rPr>
                <w:sz w:val="20"/>
                <w:szCs w:val="20"/>
              </w:rPr>
            </w:pPr>
          </w:p>
        </w:tc>
        <w:tc>
          <w:tcPr>
            <w:tcW w:w="2020" w:type="dxa"/>
            <w:noWrap/>
            <w:vAlign w:val="bottom"/>
          </w:tcPr>
          <w:p w:rsidR="001660C4" w:rsidRDefault="001660C4">
            <w:pPr>
              <w:rPr>
                <w:sz w:val="20"/>
                <w:szCs w:val="20"/>
              </w:rPr>
            </w:pPr>
          </w:p>
        </w:tc>
      </w:tr>
      <w:tr w:rsidR="001660C4" w:rsidTr="001660C4">
        <w:trPr>
          <w:trHeight w:val="300"/>
        </w:trPr>
        <w:tc>
          <w:tcPr>
            <w:tcW w:w="272" w:type="dxa"/>
            <w:noWrap/>
            <w:vAlign w:val="bottom"/>
          </w:tcPr>
          <w:p w:rsidR="001660C4" w:rsidRDefault="001660C4">
            <w:pPr>
              <w:rPr>
                <w:sz w:val="20"/>
                <w:szCs w:val="20"/>
              </w:rPr>
            </w:pPr>
          </w:p>
        </w:tc>
        <w:tc>
          <w:tcPr>
            <w:tcW w:w="2840" w:type="dxa"/>
            <w:noWrap/>
            <w:vAlign w:val="bottom"/>
          </w:tcPr>
          <w:p w:rsidR="001660C4" w:rsidRDefault="001660C4">
            <w:pPr>
              <w:rPr>
                <w:sz w:val="20"/>
                <w:szCs w:val="20"/>
              </w:rPr>
            </w:pPr>
          </w:p>
        </w:tc>
        <w:tc>
          <w:tcPr>
            <w:tcW w:w="2260" w:type="dxa"/>
            <w:noWrap/>
            <w:vAlign w:val="bottom"/>
          </w:tcPr>
          <w:p w:rsidR="001660C4" w:rsidRDefault="001660C4">
            <w:pPr>
              <w:rPr>
                <w:sz w:val="20"/>
                <w:szCs w:val="20"/>
              </w:rPr>
            </w:pPr>
          </w:p>
        </w:tc>
        <w:tc>
          <w:tcPr>
            <w:tcW w:w="800" w:type="dxa"/>
            <w:noWrap/>
            <w:vAlign w:val="bottom"/>
          </w:tcPr>
          <w:p w:rsidR="001660C4" w:rsidRDefault="001660C4">
            <w:pPr>
              <w:rPr>
                <w:sz w:val="20"/>
                <w:szCs w:val="20"/>
              </w:rPr>
            </w:pPr>
          </w:p>
        </w:tc>
        <w:tc>
          <w:tcPr>
            <w:tcW w:w="1000" w:type="dxa"/>
            <w:noWrap/>
            <w:vAlign w:val="bottom"/>
          </w:tcPr>
          <w:p w:rsidR="001660C4" w:rsidRDefault="001660C4">
            <w:pPr>
              <w:rPr>
                <w:sz w:val="20"/>
                <w:szCs w:val="20"/>
              </w:rPr>
            </w:pPr>
          </w:p>
        </w:tc>
        <w:tc>
          <w:tcPr>
            <w:tcW w:w="1040" w:type="dxa"/>
            <w:noWrap/>
            <w:vAlign w:val="bottom"/>
          </w:tcPr>
          <w:p w:rsidR="001660C4" w:rsidRDefault="001660C4">
            <w:pPr>
              <w:rPr>
                <w:sz w:val="20"/>
                <w:szCs w:val="20"/>
              </w:rPr>
            </w:pPr>
          </w:p>
        </w:tc>
        <w:tc>
          <w:tcPr>
            <w:tcW w:w="1060" w:type="dxa"/>
            <w:noWrap/>
            <w:vAlign w:val="bottom"/>
          </w:tcPr>
          <w:p w:rsidR="001660C4" w:rsidRDefault="001660C4">
            <w:pPr>
              <w:jc w:val="right"/>
              <w:rPr>
                <w:sz w:val="16"/>
                <w:szCs w:val="16"/>
              </w:rPr>
            </w:pPr>
          </w:p>
        </w:tc>
        <w:tc>
          <w:tcPr>
            <w:tcW w:w="1140" w:type="dxa"/>
            <w:noWrap/>
            <w:vAlign w:val="bottom"/>
          </w:tcPr>
          <w:p w:rsidR="001660C4" w:rsidRDefault="001660C4">
            <w:pPr>
              <w:jc w:val="center"/>
              <w:rPr>
                <w:sz w:val="16"/>
                <w:szCs w:val="16"/>
              </w:rPr>
            </w:pPr>
          </w:p>
        </w:tc>
        <w:tc>
          <w:tcPr>
            <w:tcW w:w="2020" w:type="dxa"/>
            <w:noWrap/>
            <w:vAlign w:val="bottom"/>
          </w:tcPr>
          <w:p w:rsidR="001660C4" w:rsidRDefault="001660C4">
            <w:pPr>
              <w:rPr>
                <w:sz w:val="20"/>
                <w:szCs w:val="20"/>
              </w:rPr>
            </w:pPr>
          </w:p>
        </w:tc>
      </w:tr>
      <w:tr w:rsidR="001660C4" w:rsidTr="001660C4">
        <w:trPr>
          <w:trHeight w:val="300"/>
        </w:trPr>
        <w:tc>
          <w:tcPr>
            <w:tcW w:w="272" w:type="dxa"/>
            <w:noWrap/>
            <w:vAlign w:val="bottom"/>
          </w:tcPr>
          <w:p w:rsidR="001660C4" w:rsidRDefault="001660C4">
            <w:pPr>
              <w:rPr>
                <w:sz w:val="20"/>
                <w:szCs w:val="20"/>
              </w:rPr>
            </w:pPr>
          </w:p>
        </w:tc>
        <w:tc>
          <w:tcPr>
            <w:tcW w:w="2840" w:type="dxa"/>
            <w:noWrap/>
            <w:vAlign w:val="bottom"/>
            <w:hideMark/>
          </w:tcPr>
          <w:p w:rsidR="001660C4" w:rsidRDefault="001660C4">
            <w:pPr>
              <w:rPr>
                <w:sz w:val="20"/>
                <w:szCs w:val="20"/>
              </w:rPr>
            </w:pPr>
            <w:r>
              <w:rPr>
                <w:sz w:val="20"/>
                <w:szCs w:val="20"/>
              </w:rPr>
              <w:t>Единица измерения: тыс.руб.</w:t>
            </w:r>
          </w:p>
        </w:tc>
        <w:tc>
          <w:tcPr>
            <w:tcW w:w="2260" w:type="dxa"/>
            <w:noWrap/>
            <w:vAlign w:val="bottom"/>
            <w:hideMark/>
          </w:tcPr>
          <w:p w:rsidR="001660C4" w:rsidRDefault="001660C4">
            <w:pPr>
              <w:rPr>
                <w:sz w:val="20"/>
                <w:szCs w:val="20"/>
              </w:rPr>
            </w:pPr>
            <w:r>
              <w:rPr>
                <w:sz w:val="20"/>
                <w:szCs w:val="20"/>
              </w:rPr>
              <w:t> </w:t>
            </w:r>
          </w:p>
        </w:tc>
        <w:tc>
          <w:tcPr>
            <w:tcW w:w="800" w:type="dxa"/>
            <w:noWrap/>
            <w:vAlign w:val="bottom"/>
            <w:hideMark/>
          </w:tcPr>
          <w:p w:rsidR="001660C4" w:rsidRDefault="001660C4">
            <w:pPr>
              <w:rPr>
                <w:sz w:val="20"/>
                <w:szCs w:val="20"/>
              </w:rPr>
            </w:pPr>
            <w:r>
              <w:rPr>
                <w:sz w:val="20"/>
                <w:szCs w:val="20"/>
              </w:rPr>
              <w:t> </w:t>
            </w:r>
          </w:p>
        </w:tc>
        <w:tc>
          <w:tcPr>
            <w:tcW w:w="1000" w:type="dxa"/>
            <w:noWrap/>
            <w:vAlign w:val="bottom"/>
            <w:hideMark/>
          </w:tcPr>
          <w:p w:rsidR="001660C4" w:rsidRDefault="001660C4">
            <w:pPr>
              <w:rPr>
                <w:sz w:val="20"/>
                <w:szCs w:val="20"/>
              </w:rPr>
            </w:pPr>
            <w:r>
              <w:rPr>
                <w:sz w:val="20"/>
                <w:szCs w:val="20"/>
              </w:rPr>
              <w:t> </w:t>
            </w:r>
          </w:p>
        </w:tc>
        <w:tc>
          <w:tcPr>
            <w:tcW w:w="1040" w:type="dxa"/>
            <w:noWrap/>
            <w:vAlign w:val="bottom"/>
            <w:hideMark/>
          </w:tcPr>
          <w:p w:rsidR="001660C4" w:rsidRDefault="001660C4">
            <w:pPr>
              <w:rPr>
                <w:sz w:val="20"/>
                <w:szCs w:val="20"/>
              </w:rPr>
            </w:pPr>
            <w:r>
              <w:rPr>
                <w:sz w:val="20"/>
                <w:szCs w:val="20"/>
              </w:rPr>
              <w:t> </w:t>
            </w:r>
          </w:p>
        </w:tc>
        <w:tc>
          <w:tcPr>
            <w:tcW w:w="1060" w:type="dxa"/>
            <w:noWrap/>
            <w:vAlign w:val="bottom"/>
          </w:tcPr>
          <w:p w:rsidR="001660C4" w:rsidRDefault="001660C4">
            <w:pPr>
              <w:jc w:val="right"/>
              <w:rPr>
                <w:sz w:val="20"/>
                <w:szCs w:val="20"/>
              </w:rPr>
            </w:pPr>
          </w:p>
        </w:tc>
        <w:tc>
          <w:tcPr>
            <w:tcW w:w="1140" w:type="dxa"/>
            <w:noWrap/>
            <w:vAlign w:val="bottom"/>
          </w:tcPr>
          <w:p w:rsidR="001660C4" w:rsidRDefault="001660C4">
            <w:pPr>
              <w:jc w:val="center"/>
              <w:rPr>
                <w:sz w:val="20"/>
                <w:szCs w:val="20"/>
              </w:rPr>
            </w:pPr>
          </w:p>
        </w:tc>
        <w:tc>
          <w:tcPr>
            <w:tcW w:w="2020" w:type="dxa"/>
            <w:noWrap/>
            <w:vAlign w:val="bottom"/>
          </w:tcPr>
          <w:p w:rsidR="001660C4" w:rsidRDefault="001660C4">
            <w:pPr>
              <w:rPr>
                <w:sz w:val="20"/>
                <w:szCs w:val="20"/>
              </w:rPr>
            </w:pPr>
          </w:p>
        </w:tc>
      </w:tr>
      <w:tr w:rsidR="001660C4" w:rsidTr="001660C4">
        <w:trPr>
          <w:trHeight w:val="315"/>
        </w:trPr>
        <w:tc>
          <w:tcPr>
            <w:tcW w:w="272" w:type="dxa"/>
            <w:noWrap/>
            <w:vAlign w:val="bottom"/>
          </w:tcPr>
          <w:p w:rsidR="001660C4" w:rsidRDefault="001660C4">
            <w:pPr>
              <w:rPr>
                <w:sz w:val="20"/>
                <w:szCs w:val="20"/>
              </w:rPr>
            </w:pPr>
          </w:p>
        </w:tc>
        <w:tc>
          <w:tcPr>
            <w:tcW w:w="2840" w:type="dxa"/>
            <w:tcBorders>
              <w:top w:val="nil"/>
              <w:left w:val="nil"/>
              <w:bottom w:val="single" w:sz="8" w:space="0" w:color="auto"/>
              <w:right w:val="nil"/>
            </w:tcBorders>
            <w:noWrap/>
            <w:vAlign w:val="bottom"/>
            <w:hideMark/>
          </w:tcPr>
          <w:p w:rsidR="001660C4" w:rsidRDefault="001660C4">
            <w:pPr>
              <w:rPr>
                <w:sz w:val="20"/>
                <w:szCs w:val="20"/>
              </w:rPr>
            </w:pPr>
            <w:r>
              <w:rPr>
                <w:sz w:val="20"/>
                <w:szCs w:val="20"/>
              </w:rPr>
              <w:t> </w:t>
            </w:r>
          </w:p>
        </w:tc>
        <w:tc>
          <w:tcPr>
            <w:tcW w:w="2260" w:type="dxa"/>
            <w:tcBorders>
              <w:top w:val="nil"/>
              <w:left w:val="nil"/>
              <w:bottom w:val="single" w:sz="8" w:space="0" w:color="auto"/>
              <w:right w:val="nil"/>
            </w:tcBorders>
            <w:noWrap/>
            <w:vAlign w:val="bottom"/>
            <w:hideMark/>
          </w:tcPr>
          <w:p w:rsidR="001660C4" w:rsidRDefault="001660C4">
            <w:pPr>
              <w:rPr>
                <w:sz w:val="20"/>
                <w:szCs w:val="20"/>
              </w:rPr>
            </w:pPr>
            <w:r>
              <w:rPr>
                <w:sz w:val="20"/>
                <w:szCs w:val="20"/>
              </w:rPr>
              <w:t> </w:t>
            </w:r>
          </w:p>
        </w:tc>
        <w:tc>
          <w:tcPr>
            <w:tcW w:w="800" w:type="dxa"/>
            <w:tcBorders>
              <w:top w:val="nil"/>
              <w:left w:val="nil"/>
              <w:bottom w:val="single" w:sz="8" w:space="0" w:color="auto"/>
              <w:right w:val="nil"/>
            </w:tcBorders>
            <w:noWrap/>
            <w:vAlign w:val="bottom"/>
            <w:hideMark/>
          </w:tcPr>
          <w:p w:rsidR="001660C4" w:rsidRDefault="001660C4">
            <w:pPr>
              <w:rPr>
                <w:sz w:val="20"/>
                <w:szCs w:val="20"/>
              </w:rPr>
            </w:pPr>
            <w:r>
              <w:rPr>
                <w:sz w:val="20"/>
                <w:szCs w:val="20"/>
              </w:rPr>
              <w:t> </w:t>
            </w:r>
          </w:p>
        </w:tc>
        <w:tc>
          <w:tcPr>
            <w:tcW w:w="1000" w:type="dxa"/>
            <w:tcBorders>
              <w:top w:val="nil"/>
              <w:left w:val="nil"/>
              <w:bottom w:val="single" w:sz="8" w:space="0" w:color="auto"/>
              <w:right w:val="nil"/>
            </w:tcBorders>
            <w:noWrap/>
            <w:vAlign w:val="bottom"/>
            <w:hideMark/>
          </w:tcPr>
          <w:p w:rsidR="001660C4" w:rsidRDefault="001660C4">
            <w:pPr>
              <w:rPr>
                <w:sz w:val="20"/>
                <w:szCs w:val="20"/>
              </w:rPr>
            </w:pPr>
            <w:r>
              <w:rPr>
                <w:sz w:val="20"/>
                <w:szCs w:val="20"/>
              </w:rPr>
              <w:t> </w:t>
            </w:r>
          </w:p>
        </w:tc>
        <w:tc>
          <w:tcPr>
            <w:tcW w:w="1040" w:type="dxa"/>
            <w:tcBorders>
              <w:top w:val="nil"/>
              <w:left w:val="nil"/>
              <w:bottom w:val="single" w:sz="8" w:space="0" w:color="auto"/>
              <w:right w:val="nil"/>
            </w:tcBorders>
            <w:noWrap/>
            <w:vAlign w:val="bottom"/>
            <w:hideMark/>
          </w:tcPr>
          <w:p w:rsidR="001660C4" w:rsidRDefault="001660C4">
            <w:pPr>
              <w:rPr>
                <w:sz w:val="20"/>
                <w:szCs w:val="20"/>
              </w:rPr>
            </w:pPr>
            <w:r>
              <w:rPr>
                <w:sz w:val="20"/>
                <w:szCs w:val="20"/>
              </w:rPr>
              <w:t> </w:t>
            </w:r>
          </w:p>
        </w:tc>
        <w:tc>
          <w:tcPr>
            <w:tcW w:w="1060" w:type="dxa"/>
            <w:tcBorders>
              <w:top w:val="nil"/>
              <w:left w:val="nil"/>
              <w:bottom w:val="single" w:sz="8" w:space="0" w:color="auto"/>
              <w:right w:val="nil"/>
            </w:tcBorders>
            <w:noWrap/>
            <w:vAlign w:val="bottom"/>
            <w:hideMark/>
          </w:tcPr>
          <w:p w:rsidR="001660C4" w:rsidRDefault="001660C4">
            <w:pPr>
              <w:rPr>
                <w:sz w:val="20"/>
                <w:szCs w:val="20"/>
              </w:rPr>
            </w:pPr>
            <w:r>
              <w:rPr>
                <w:sz w:val="20"/>
                <w:szCs w:val="20"/>
              </w:rPr>
              <w:t> </w:t>
            </w:r>
          </w:p>
        </w:tc>
        <w:tc>
          <w:tcPr>
            <w:tcW w:w="1140" w:type="dxa"/>
            <w:tcBorders>
              <w:top w:val="nil"/>
              <w:left w:val="nil"/>
              <w:bottom w:val="single" w:sz="8" w:space="0" w:color="auto"/>
              <w:right w:val="nil"/>
            </w:tcBorders>
            <w:noWrap/>
            <w:vAlign w:val="bottom"/>
            <w:hideMark/>
          </w:tcPr>
          <w:p w:rsidR="001660C4" w:rsidRDefault="001660C4">
            <w:pPr>
              <w:rPr>
                <w:sz w:val="20"/>
                <w:szCs w:val="20"/>
              </w:rPr>
            </w:pPr>
            <w:r>
              <w:rPr>
                <w:sz w:val="20"/>
                <w:szCs w:val="20"/>
              </w:rPr>
              <w:t> </w:t>
            </w:r>
          </w:p>
        </w:tc>
        <w:tc>
          <w:tcPr>
            <w:tcW w:w="2020" w:type="dxa"/>
            <w:noWrap/>
            <w:vAlign w:val="bottom"/>
          </w:tcPr>
          <w:p w:rsidR="001660C4" w:rsidRDefault="001660C4">
            <w:pPr>
              <w:rPr>
                <w:sz w:val="20"/>
                <w:szCs w:val="20"/>
              </w:rPr>
            </w:pPr>
          </w:p>
        </w:tc>
      </w:tr>
      <w:tr w:rsidR="001660C4" w:rsidTr="001660C4">
        <w:trPr>
          <w:trHeight w:val="315"/>
        </w:trPr>
        <w:tc>
          <w:tcPr>
            <w:tcW w:w="272" w:type="dxa"/>
            <w:tcBorders>
              <w:top w:val="nil"/>
              <w:left w:val="nil"/>
              <w:bottom w:val="nil"/>
              <w:right w:val="single" w:sz="8" w:space="0" w:color="auto"/>
            </w:tcBorders>
            <w:noWrap/>
            <w:vAlign w:val="bottom"/>
            <w:hideMark/>
          </w:tcPr>
          <w:p w:rsidR="001660C4" w:rsidRDefault="001660C4">
            <w:pPr>
              <w:rPr>
                <w:sz w:val="20"/>
                <w:szCs w:val="20"/>
              </w:rPr>
            </w:pPr>
            <w:r>
              <w:rPr>
                <w:sz w:val="20"/>
                <w:szCs w:val="20"/>
              </w:rPr>
              <w:t> </w:t>
            </w:r>
          </w:p>
        </w:tc>
        <w:tc>
          <w:tcPr>
            <w:tcW w:w="2840" w:type="dxa"/>
            <w:tcBorders>
              <w:top w:val="nil"/>
              <w:left w:val="nil"/>
              <w:bottom w:val="nil"/>
              <w:right w:val="single" w:sz="4" w:space="0" w:color="auto"/>
            </w:tcBorders>
            <w:noWrap/>
            <w:vAlign w:val="bottom"/>
            <w:hideMark/>
          </w:tcPr>
          <w:p w:rsidR="001660C4" w:rsidRDefault="001660C4">
            <w:pPr>
              <w:rPr>
                <w:sz w:val="14"/>
                <w:szCs w:val="14"/>
              </w:rPr>
            </w:pPr>
            <w:r>
              <w:rPr>
                <w:sz w:val="14"/>
                <w:szCs w:val="14"/>
              </w:rPr>
              <w:t> </w:t>
            </w:r>
          </w:p>
        </w:tc>
        <w:tc>
          <w:tcPr>
            <w:tcW w:w="2260" w:type="dxa"/>
            <w:tcBorders>
              <w:top w:val="nil"/>
              <w:left w:val="nil"/>
              <w:bottom w:val="nil"/>
              <w:right w:val="single" w:sz="4" w:space="0" w:color="auto"/>
            </w:tcBorders>
            <w:noWrap/>
            <w:vAlign w:val="bottom"/>
            <w:hideMark/>
          </w:tcPr>
          <w:p w:rsidR="001660C4" w:rsidRDefault="001660C4">
            <w:pPr>
              <w:jc w:val="center"/>
              <w:rPr>
                <w:sz w:val="14"/>
                <w:szCs w:val="14"/>
              </w:rPr>
            </w:pPr>
            <w:r>
              <w:rPr>
                <w:sz w:val="14"/>
                <w:szCs w:val="14"/>
              </w:rPr>
              <w:t>Код</w:t>
            </w:r>
          </w:p>
        </w:tc>
        <w:tc>
          <w:tcPr>
            <w:tcW w:w="800" w:type="dxa"/>
            <w:tcBorders>
              <w:top w:val="nil"/>
              <w:left w:val="nil"/>
              <w:bottom w:val="nil"/>
              <w:right w:val="single" w:sz="8" w:space="0" w:color="auto"/>
            </w:tcBorders>
            <w:noWrap/>
            <w:vAlign w:val="bottom"/>
            <w:hideMark/>
          </w:tcPr>
          <w:p w:rsidR="001660C4" w:rsidRDefault="001660C4">
            <w:pPr>
              <w:jc w:val="center"/>
              <w:rPr>
                <w:sz w:val="14"/>
                <w:szCs w:val="14"/>
              </w:rPr>
            </w:pPr>
            <w:r>
              <w:rPr>
                <w:sz w:val="14"/>
                <w:szCs w:val="14"/>
              </w:rPr>
              <w:t>Сумма</w:t>
            </w:r>
          </w:p>
        </w:tc>
        <w:tc>
          <w:tcPr>
            <w:tcW w:w="4240" w:type="dxa"/>
            <w:gridSpan w:val="4"/>
            <w:tcBorders>
              <w:top w:val="nil"/>
              <w:left w:val="nil"/>
              <w:bottom w:val="single" w:sz="8" w:space="0" w:color="auto"/>
              <w:right w:val="single" w:sz="8" w:space="0" w:color="auto"/>
            </w:tcBorders>
            <w:noWrap/>
            <w:vAlign w:val="bottom"/>
            <w:hideMark/>
          </w:tcPr>
          <w:p w:rsidR="001660C4" w:rsidRDefault="001660C4">
            <w:pPr>
              <w:jc w:val="center"/>
              <w:rPr>
                <w:sz w:val="14"/>
                <w:szCs w:val="14"/>
              </w:rPr>
            </w:pPr>
            <w:r>
              <w:rPr>
                <w:sz w:val="14"/>
                <w:szCs w:val="14"/>
              </w:rPr>
              <w:t>в том числе</w:t>
            </w:r>
          </w:p>
          <w:p w:rsidR="001660C4" w:rsidRDefault="001660C4">
            <w:pPr>
              <w:rPr>
                <w:sz w:val="14"/>
                <w:szCs w:val="14"/>
              </w:rPr>
            </w:pPr>
            <w:r>
              <w:rPr>
                <w:sz w:val="14"/>
                <w:szCs w:val="14"/>
              </w:rPr>
              <w:t>  </w:t>
            </w:r>
          </w:p>
          <w:p w:rsidR="001660C4" w:rsidRDefault="001660C4">
            <w:pPr>
              <w:rPr>
                <w:sz w:val="14"/>
                <w:szCs w:val="14"/>
              </w:rPr>
            </w:pPr>
            <w:r>
              <w:rPr>
                <w:sz w:val="14"/>
                <w:szCs w:val="14"/>
              </w:rPr>
              <w:t> </w:t>
            </w:r>
          </w:p>
        </w:tc>
        <w:tc>
          <w:tcPr>
            <w:tcW w:w="2020" w:type="dxa"/>
            <w:tcBorders>
              <w:top w:val="nil"/>
              <w:left w:val="single" w:sz="8" w:space="0" w:color="auto"/>
              <w:bottom w:val="nil"/>
              <w:right w:val="nil"/>
            </w:tcBorders>
            <w:noWrap/>
            <w:vAlign w:val="bottom"/>
            <w:hideMark/>
          </w:tcPr>
          <w:p w:rsidR="001660C4" w:rsidRDefault="001660C4">
            <w:pPr>
              <w:rPr>
                <w:sz w:val="20"/>
                <w:szCs w:val="20"/>
              </w:rPr>
            </w:pPr>
            <w:r>
              <w:rPr>
                <w:sz w:val="20"/>
                <w:szCs w:val="20"/>
              </w:rPr>
              <w:t> </w:t>
            </w:r>
          </w:p>
        </w:tc>
      </w:tr>
      <w:tr w:rsidR="001660C4" w:rsidTr="001660C4">
        <w:trPr>
          <w:trHeight w:val="315"/>
        </w:trPr>
        <w:tc>
          <w:tcPr>
            <w:tcW w:w="272" w:type="dxa"/>
            <w:tcBorders>
              <w:top w:val="nil"/>
              <w:left w:val="nil"/>
              <w:bottom w:val="nil"/>
              <w:right w:val="single" w:sz="8" w:space="0" w:color="auto"/>
            </w:tcBorders>
            <w:noWrap/>
            <w:vAlign w:val="bottom"/>
            <w:hideMark/>
          </w:tcPr>
          <w:p w:rsidR="001660C4" w:rsidRDefault="001660C4">
            <w:pPr>
              <w:rPr>
                <w:sz w:val="20"/>
                <w:szCs w:val="20"/>
              </w:rPr>
            </w:pPr>
            <w:r>
              <w:rPr>
                <w:sz w:val="20"/>
                <w:szCs w:val="20"/>
              </w:rPr>
              <w:t> </w:t>
            </w:r>
          </w:p>
        </w:tc>
        <w:tc>
          <w:tcPr>
            <w:tcW w:w="2840" w:type="dxa"/>
            <w:tcBorders>
              <w:top w:val="nil"/>
              <w:left w:val="nil"/>
              <w:bottom w:val="nil"/>
              <w:right w:val="single" w:sz="4" w:space="0" w:color="auto"/>
            </w:tcBorders>
            <w:noWrap/>
            <w:vAlign w:val="bottom"/>
            <w:hideMark/>
          </w:tcPr>
          <w:p w:rsidR="001660C4" w:rsidRDefault="001660C4">
            <w:pPr>
              <w:jc w:val="center"/>
              <w:rPr>
                <w:sz w:val="14"/>
                <w:szCs w:val="14"/>
              </w:rPr>
            </w:pPr>
            <w:r>
              <w:rPr>
                <w:sz w:val="14"/>
                <w:szCs w:val="14"/>
              </w:rPr>
              <w:t>Наименование доходов</w:t>
            </w:r>
          </w:p>
        </w:tc>
        <w:tc>
          <w:tcPr>
            <w:tcW w:w="2260" w:type="dxa"/>
            <w:tcBorders>
              <w:top w:val="nil"/>
              <w:left w:val="nil"/>
              <w:bottom w:val="nil"/>
              <w:right w:val="single" w:sz="4" w:space="0" w:color="auto"/>
            </w:tcBorders>
            <w:noWrap/>
            <w:vAlign w:val="bottom"/>
            <w:hideMark/>
          </w:tcPr>
          <w:p w:rsidR="001660C4" w:rsidRDefault="001660C4">
            <w:pPr>
              <w:jc w:val="center"/>
              <w:rPr>
                <w:sz w:val="14"/>
                <w:szCs w:val="14"/>
              </w:rPr>
            </w:pPr>
            <w:r>
              <w:rPr>
                <w:sz w:val="14"/>
                <w:szCs w:val="14"/>
              </w:rPr>
              <w:t>дохода</w:t>
            </w:r>
          </w:p>
        </w:tc>
        <w:tc>
          <w:tcPr>
            <w:tcW w:w="800" w:type="dxa"/>
            <w:tcBorders>
              <w:top w:val="nil"/>
              <w:left w:val="nil"/>
              <w:bottom w:val="nil"/>
              <w:right w:val="single" w:sz="8" w:space="0" w:color="auto"/>
            </w:tcBorders>
            <w:noWrap/>
            <w:vAlign w:val="bottom"/>
            <w:hideMark/>
          </w:tcPr>
          <w:p w:rsidR="001660C4" w:rsidRDefault="001660C4">
            <w:pPr>
              <w:jc w:val="center"/>
              <w:rPr>
                <w:sz w:val="14"/>
                <w:szCs w:val="14"/>
              </w:rPr>
            </w:pPr>
            <w:r>
              <w:rPr>
                <w:sz w:val="14"/>
                <w:szCs w:val="14"/>
              </w:rPr>
              <w:t>доходов</w:t>
            </w:r>
          </w:p>
        </w:tc>
        <w:tc>
          <w:tcPr>
            <w:tcW w:w="1000" w:type="dxa"/>
            <w:vMerge w:val="restart"/>
            <w:tcBorders>
              <w:top w:val="nil"/>
              <w:left w:val="single" w:sz="8" w:space="0" w:color="auto"/>
              <w:bottom w:val="single" w:sz="8" w:space="0" w:color="auto"/>
              <w:right w:val="single" w:sz="8" w:space="0" w:color="auto"/>
            </w:tcBorders>
            <w:noWrap/>
            <w:vAlign w:val="center"/>
            <w:hideMark/>
          </w:tcPr>
          <w:p w:rsidR="001660C4" w:rsidRDefault="001660C4">
            <w:pPr>
              <w:jc w:val="center"/>
              <w:rPr>
                <w:sz w:val="14"/>
                <w:szCs w:val="14"/>
              </w:rPr>
            </w:pPr>
            <w:r>
              <w:rPr>
                <w:sz w:val="14"/>
                <w:szCs w:val="14"/>
              </w:rPr>
              <w:t>I квартал</w:t>
            </w:r>
          </w:p>
        </w:tc>
        <w:tc>
          <w:tcPr>
            <w:tcW w:w="1040" w:type="dxa"/>
            <w:vMerge w:val="restart"/>
            <w:tcBorders>
              <w:top w:val="nil"/>
              <w:left w:val="single" w:sz="8" w:space="0" w:color="auto"/>
              <w:bottom w:val="single" w:sz="8" w:space="0" w:color="auto"/>
              <w:right w:val="single" w:sz="8" w:space="0" w:color="auto"/>
            </w:tcBorders>
            <w:noWrap/>
            <w:vAlign w:val="center"/>
            <w:hideMark/>
          </w:tcPr>
          <w:p w:rsidR="001660C4" w:rsidRDefault="001660C4">
            <w:pPr>
              <w:jc w:val="center"/>
              <w:rPr>
                <w:sz w:val="14"/>
                <w:szCs w:val="14"/>
              </w:rPr>
            </w:pPr>
            <w:r>
              <w:rPr>
                <w:sz w:val="14"/>
                <w:szCs w:val="14"/>
              </w:rPr>
              <w:t>II квартал</w:t>
            </w:r>
          </w:p>
        </w:tc>
        <w:tc>
          <w:tcPr>
            <w:tcW w:w="1060" w:type="dxa"/>
            <w:vMerge w:val="restart"/>
            <w:tcBorders>
              <w:top w:val="nil"/>
              <w:left w:val="single" w:sz="8" w:space="0" w:color="auto"/>
              <w:bottom w:val="single" w:sz="8" w:space="0" w:color="auto"/>
              <w:right w:val="single" w:sz="8" w:space="0" w:color="auto"/>
            </w:tcBorders>
            <w:noWrap/>
            <w:vAlign w:val="center"/>
            <w:hideMark/>
          </w:tcPr>
          <w:p w:rsidR="001660C4" w:rsidRDefault="001660C4">
            <w:pPr>
              <w:jc w:val="center"/>
              <w:rPr>
                <w:sz w:val="14"/>
                <w:szCs w:val="14"/>
              </w:rPr>
            </w:pPr>
            <w:r>
              <w:rPr>
                <w:sz w:val="14"/>
                <w:szCs w:val="14"/>
              </w:rPr>
              <w:t>III квартал</w:t>
            </w:r>
          </w:p>
        </w:tc>
        <w:tc>
          <w:tcPr>
            <w:tcW w:w="1140" w:type="dxa"/>
            <w:vMerge w:val="restart"/>
            <w:tcBorders>
              <w:top w:val="nil"/>
              <w:left w:val="single" w:sz="8" w:space="0" w:color="auto"/>
              <w:bottom w:val="single" w:sz="8" w:space="0" w:color="auto"/>
              <w:right w:val="single" w:sz="8" w:space="0" w:color="auto"/>
            </w:tcBorders>
            <w:noWrap/>
            <w:vAlign w:val="center"/>
            <w:hideMark/>
          </w:tcPr>
          <w:p w:rsidR="001660C4" w:rsidRDefault="001660C4">
            <w:pPr>
              <w:jc w:val="center"/>
              <w:rPr>
                <w:sz w:val="14"/>
                <w:szCs w:val="14"/>
              </w:rPr>
            </w:pPr>
            <w:r>
              <w:rPr>
                <w:sz w:val="14"/>
                <w:szCs w:val="14"/>
              </w:rPr>
              <w:t>IV квартал</w:t>
            </w:r>
          </w:p>
        </w:tc>
        <w:tc>
          <w:tcPr>
            <w:tcW w:w="2020" w:type="dxa"/>
            <w:noWrap/>
            <w:vAlign w:val="bottom"/>
            <w:hideMark/>
          </w:tcPr>
          <w:p w:rsidR="001660C4" w:rsidRDefault="001660C4">
            <w:pPr>
              <w:rPr>
                <w:sz w:val="20"/>
                <w:szCs w:val="20"/>
              </w:rPr>
            </w:pPr>
            <w:r>
              <w:rPr>
                <w:sz w:val="20"/>
                <w:szCs w:val="20"/>
              </w:rPr>
              <w:t> </w:t>
            </w:r>
          </w:p>
        </w:tc>
      </w:tr>
      <w:tr w:rsidR="001660C4" w:rsidTr="001660C4">
        <w:trPr>
          <w:trHeight w:val="315"/>
        </w:trPr>
        <w:tc>
          <w:tcPr>
            <w:tcW w:w="272" w:type="dxa"/>
            <w:tcBorders>
              <w:top w:val="nil"/>
              <w:left w:val="nil"/>
              <w:bottom w:val="nil"/>
              <w:right w:val="single" w:sz="8" w:space="0" w:color="auto"/>
            </w:tcBorders>
            <w:noWrap/>
            <w:vAlign w:val="bottom"/>
            <w:hideMark/>
          </w:tcPr>
          <w:p w:rsidR="001660C4" w:rsidRDefault="001660C4">
            <w:pPr>
              <w:rPr>
                <w:sz w:val="20"/>
                <w:szCs w:val="20"/>
              </w:rPr>
            </w:pPr>
            <w:r>
              <w:rPr>
                <w:sz w:val="20"/>
                <w:szCs w:val="20"/>
              </w:rPr>
              <w:t> </w:t>
            </w:r>
          </w:p>
        </w:tc>
        <w:tc>
          <w:tcPr>
            <w:tcW w:w="2840" w:type="dxa"/>
            <w:tcBorders>
              <w:top w:val="nil"/>
              <w:left w:val="nil"/>
              <w:bottom w:val="single" w:sz="8" w:space="0" w:color="auto"/>
              <w:right w:val="single" w:sz="4" w:space="0" w:color="auto"/>
            </w:tcBorders>
            <w:noWrap/>
            <w:vAlign w:val="bottom"/>
            <w:hideMark/>
          </w:tcPr>
          <w:p w:rsidR="001660C4" w:rsidRDefault="001660C4">
            <w:pPr>
              <w:jc w:val="center"/>
              <w:rPr>
                <w:sz w:val="14"/>
                <w:szCs w:val="14"/>
              </w:rPr>
            </w:pPr>
            <w:r>
              <w:rPr>
                <w:sz w:val="14"/>
                <w:szCs w:val="14"/>
              </w:rPr>
              <w:t> </w:t>
            </w:r>
          </w:p>
        </w:tc>
        <w:tc>
          <w:tcPr>
            <w:tcW w:w="2260" w:type="dxa"/>
            <w:tcBorders>
              <w:top w:val="nil"/>
              <w:left w:val="nil"/>
              <w:bottom w:val="single" w:sz="8" w:space="0" w:color="auto"/>
              <w:right w:val="single" w:sz="4" w:space="0" w:color="auto"/>
            </w:tcBorders>
            <w:noWrap/>
            <w:vAlign w:val="bottom"/>
            <w:hideMark/>
          </w:tcPr>
          <w:p w:rsidR="001660C4" w:rsidRDefault="001660C4">
            <w:pPr>
              <w:rPr>
                <w:sz w:val="14"/>
                <w:szCs w:val="14"/>
              </w:rPr>
            </w:pPr>
            <w:r>
              <w:rPr>
                <w:sz w:val="14"/>
                <w:szCs w:val="14"/>
              </w:rPr>
              <w:t> </w:t>
            </w:r>
          </w:p>
        </w:tc>
        <w:tc>
          <w:tcPr>
            <w:tcW w:w="800" w:type="dxa"/>
            <w:tcBorders>
              <w:top w:val="nil"/>
              <w:left w:val="nil"/>
              <w:bottom w:val="single" w:sz="8" w:space="0" w:color="auto"/>
              <w:right w:val="single" w:sz="8" w:space="0" w:color="auto"/>
            </w:tcBorders>
            <w:noWrap/>
            <w:vAlign w:val="bottom"/>
            <w:hideMark/>
          </w:tcPr>
          <w:p w:rsidR="001660C4" w:rsidRDefault="001660C4">
            <w:pPr>
              <w:jc w:val="center"/>
              <w:rPr>
                <w:sz w:val="14"/>
                <w:szCs w:val="14"/>
              </w:rPr>
            </w:pPr>
            <w:r>
              <w:rPr>
                <w:sz w:val="14"/>
                <w:szCs w:val="14"/>
              </w:rPr>
              <w:t>на год</w:t>
            </w:r>
          </w:p>
        </w:tc>
        <w:tc>
          <w:tcPr>
            <w:tcW w:w="0" w:type="auto"/>
            <w:vMerge/>
            <w:tcBorders>
              <w:top w:val="nil"/>
              <w:left w:val="single" w:sz="8" w:space="0" w:color="auto"/>
              <w:bottom w:val="single" w:sz="8" w:space="0" w:color="auto"/>
              <w:right w:val="single" w:sz="8" w:space="0" w:color="auto"/>
            </w:tcBorders>
            <w:vAlign w:val="center"/>
            <w:hideMark/>
          </w:tcPr>
          <w:p w:rsidR="001660C4" w:rsidRDefault="001660C4">
            <w:pPr>
              <w:rPr>
                <w:sz w:val="14"/>
                <w:szCs w:val="14"/>
              </w:rPr>
            </w:pPr>
          </w:p>
        </w:tc>
        <w:tc>
          <w:tcPr>
            <w:tcW w:w="0" w:type="auto"/>
            <w:vMerge/>
            <w:tcBorders>
              <w:top w:val="nil"/>
              <w:left w:val="single" w:sz="8" w:space="0" w:color="auto"/>
              <w:bottom w:val="single" w:sz="8" w:space="0" w:color="auto"/>
              <w:right w:val="single" w:sz="8" w:space="0" w:color="auto"/>
            </w:tcBorders>
            <w:vAlign w:val="center"/>
            <w:hideMark/>
          </w:tcPr>
          <w:p w:rsidR="001660C4" w:rsidRDefault="001660C4">
            <w:pPr>
              <w:rPr>
                <w:sz w:val="14"/>
                <w:szCs w:val="14"/>
              </w:rPr>
            </w:pPr>
          </w:p>
        </w:tc>
        <w:tc>
          <w:tcPr>
            <w:tcW w:w="0" w:type="auto"/>
            <w:vMerge/>
            <w:tcBorders>
              <w:top w:val="nil"/>
              <w:left w:val="single" w:sz="8" w:space="0" w:color="auto"/>
              <w:bottom w:val="single" w:sz="8" w:space="0" w:color="auto"/>
              <w:right w:val="single" w:sz="8" w:space="0" w:color="auto"/>
            </w:tcBorders>
            <w:vAlign w:val="center"/>
            <w:hideMark/>
          </w:tcPr>
          <w:p w:rsidR="001660C4" w:rsidRDefault="001660C4">
            <w:pPr>
              <w:rPr>
                <w:sz w:val="14"/>
                <w:szCs w:val="14"/>
              </w:rPr>
            </w:pPr>
          </w:p>
        </w:tc>
        <w:tc>
          <w:tcPr>
            <w:tcW w:w="0" w:type="auto"/>
            <w:vMerge/>
            <w:tcBorders>
              <w:top w:val="nil"/>
              <w:left w:val="single" w:sz="8" w:space="0" w:color="auto"/>
              <w:bottom w:val="single" w:sz="8" w:space="0" w:color="auto"/>
              <w:right w:val="single" w:sz="8" w:space="0" w:color="auto"/>
            </w:tcBorders>
            <w:vAlign w:val="center"/>
            <w:hideMark/>
          </w:tcPr>
          <w:p w:rsidR="001660C4" w:rsidRDefault="001660C4">
            <w:pPr>
              <w:rPr>
                <w:sz w:val="14"/>
                <w:szCs w:val="14"/>
              </w:rPr>
            </w:pPr>
          </w:p>
        </w:tc>
        <w:tc>
          <w:tcPr>
            <w:tcW w:w="2020" w:type="dxa"/>
            <w:noWrap/>
            <w:vAlign w:val="bottom"/>
            <w:hideMark/>
          </w:tcPr>
          <w:p w:rsidR="001660C4" w:rsidRDefault="001660C4">
            <w:pPr>
              <w:rPr>
                <w:sz w:val="20"/>
                <w:szCs w:val="20"/>
              </w:rPr>
            </w:pPr>
            <w:r>
              <w:rPr>
                <w:sz w:val="20"/>
                <w:szCs w:val="20"/>
              </w:rPr>
              <w:t> </w:t>
            </w:r>
          </w:p>
        </w:tc>
      </w:tr>
      <w:tr w:rsidR="001660C4" w:rsidTr="001660C4">
        <w:trPr>
          <w:trHeight w:val="1185"/>
        </w:trPr>
        <w:tc>
          <w:tcPr>
            <w:tcW w:w="272" w:type="dxa"/>
            <w:tcBorders>
              <w:top w:val="nil"/>
              <w:left w:val="nil"/>
              <w:bottom w:val="nil"/>
              <w:right w:val="single" w:sz="8" w:space="0" w:color="auto"/>
            </w:tcBorders>
            <w:noWrap/>
            <w:vAlign w:val="bottom"/>
            <w:hideMark/>
          </w:tcPr>
          <w:p w:rsidR="001660C4" w:rsidRDefault="001660C4">
            <w:pPr>
              <w:rPr>
                <w:sz w:val="20"/>
                <w:szCs w:val="20"/>
              </w:rPr>
            </w:pPr>
            <w:r>
              <w:rPr>
                <w:sz w:val="20"/>
                <w:szCs w:val="20"/>
              </w:rPr>
              <w:t> </w:t>
            </w:r>
          </w:p>
        </w:tc>
        <w:tc>
          <w:tcPr>
            <w:tcW w:w="2840" w:type="dxa"/>
            <w:tcBorders>
              <w:top w:val="nil"/>
              <w:left w:val="nil"/>
              <w:bottom w:val="single" w:sz="8" w:space="0" w:color="auto"/>
              <w:right w:val="nil"/>
            </w:tcBorders>
            <w:vAlign w:val="bottom"/>
          </w:tcPr>
          <w:p w:rsidR="001660C4" w:rsidRDefault="001660C4">
            <w:pPr>
              <w:rPr>
                <w:sz w:val="14"/>
                <w:szCs w:val="14"/>
              </w:rPr>
            </w:pPr>
          </w:p>
        </w:tc>
        <w:tc>
          <w:tcPr>
            <w:tcW w:w="2260" w:type="dxa"/>
            <w:tcBorders>
              <w:top w:val="nil"/>
              <w:left w:val="single" w:sz="4" w:space="0" w:color="auto"/>
              <w:bottom w:val="single" w:sz="8" w:space="0" w:color="auto"/>
              <w:right w:val="single" w:sz="4" w:space="0" w:color="auto"/>
            </w:tcBorders>
          </w:tcPr>
          <w:p w:rsidR="001660C4" w:rsidRDefault="001660C4">
            <w:pPr>
              <w:rPr>
                <w:sz w:val="14"/>
                <w:szCs w:val="14"/>
              </w:rPr>
            </w:pPr>
          </w:p>
        </w:tc>
        <w:tc>
          <w:tcPr>
            <w:tcW w:w="800" w:type="dxa"/>
            <w:tcBorders>
              <w:top w:val="nil"/>
              <w:left w:val="nil"/>
              <w:bottom w:val="single" w:sz="8" w:space="0" w:color="auto"/>
              <w:right w:val="nil"/>
            </w:tcBorders>
            <w:noWrap/>
            <w:vAlign w:val="bottom"/>
          </w:tcPr>
          <w:p w:rsidR="001660C4" w:rsidRDefault="001660C4">
            <w:pPr>
              <w:jc w:val="right"/>
              <w:rPr>
                <w:sz w:val="14"/>
                <w:szCs w:val="14"/>
              </w:rPr>
            </w:pPr>
          </w:p>
        </w:tc>
        <w:tc>
          <w:tcPr>
            <w:tcW w:w="1000" w:type="dxa"/>
            <w:tcBorders>
              <w:top w:val="nil"/>
              <w:left w:val="single" w:sz="4" w:space="0" w:color="auto"/>
              <w:bottom w:val="single" w:sz="8" w:space="0" w:color="auto"/>
              <w:right w:val="nil"/>
            </w:tcBorders>
            <w:noWrap/>
            <w:vAlign w:val="bottom"/>
          </w:tcPr>
          <w:p w:rsidR="001660C4" w:rsidRDefault="001660C4">
            <w:pPr>
              <w:jc w:val="right"/>
              <w:rPr>
                <w:sz w:val="14"/>
                <w:szCs w:val="14"/>
              </w:rPr>
            </w:pPr>
          </w:p>
        </w:tc>
        <w:tc>
          <w:tcPr>
            <w:tcW w:w="1040" w:type="dxa"/>
            <w:tcBorders>
              <w:top w:val="nil"/>
              <w:left w:val="single" w:sz="4" w:space="0" w:color="auto"/>
              <w:bottom w:val="single" w:sz="8" w:space="0" w:color="auto"/>
              <w:right w:val="nil"/>
            </w:tcBorders>
            <w:noWrap/>
            <w:vAlign w:val="bottom"/>
          </w:tcPr>
          <w:p w:rsidR="001660C4" w:rsidRDefault="001660C4">
            <w:pPr>
              <w:jc w:val="right"/>
              <w:rPr>
                <w:sz w:val="14"/>
                <w:szCs w:val="14"/>
              </w:rPr>
            </w:pPr>
          </w:p>
        </w:tc>
        <w:tc>
          <w:tcPr>
            <w:tcW w:w="1060" w:type="dxa"/>
            <w:tcBorders>
              <w:top w:val="nil"/>
              <w:left w:val="single" w:sz="4" w:space="0" w:color="auto"/>
              <w:bottom w:val="single" w:sz="8" w:space="0" w:color="auto"/>
              <w:right w:val="nil"/>
            </w:tcBorders>
            <w:noWrap/>
            <w:vAlign w:val="bottom"/>
          </w:tcPr>
          <w:p w:rsidR="001660C4" w:rsidRDefault="001660C4">
            <w:pPr>
              <w:jc w:val="right"/>
              <w:rPr>
                <w:sz w:val="14"/>
                <w:szCs w:val="14"/>
              </w:rPr>
            </w:pPr>
          </w:p>
        </w:tc>
        <w:tc>
          <w:tcPr>
            <w:tcW w:w="1140" w:type="dxa"/>
            <w:tcBorders>
              <w:top w:val="nil"/>
              <w:left w:val="single" w:sz="4" w:space="0" w:color="auto"/>
              <w:bottom w:val="single" w:sz="8" w:space="0" w:color="auto"/>
              <w:right w:val="nil"/>
            </w:tcBorders>
            <w:vAlign w:val="bottom"/>
          </w:tcPr>
          <w:p w:rsidR="001660C4" w:rsidRDefault="001660C4">
            <w:pPr>
              <w:jc w:val="right"/>
              <w:rPr>
                <w:sz w:val="14"/>
                <w:szCs w:val="14"/>
              </w:rPr>
            </w:pPr>
          </w:p>
        </w:tc>
        <w:tc>
          <w:tcPr>
            <w:tcW w:w="2020" w:type="dxa"/>
            <w:tcBorders>
              <w:top w:val="nil"/>
              <w:left w:val="single" w:sz="8" w:space="0" w:color="auto"/>
              <w:bottom w:val="nil"/>
              <w:right w:val="nil"/>
            </w:tcBorders>
            <w:noWrap/>
            <w:vAlign w:val="bottom"/>
            <w:hideMark/>
          </w:tcPr>
          <w:p w:rsidR="001660C4" w:rsidRDefault="001660C4">
            <w:pPr>
              <w:rPr>
                <w:sz w:val="20"/>
                <w:szCs w:val="20"/>
              </w:rPr>
            </w:pPr>
            <w:r>
              <w:rPr>
                <w:sz w:val="20"/>
                <w:szCs w:val="20"/>
              </w:rPr>
              <w:t> </w:t>
            </w:r>
          </w:p>
        </w:tc>
      </w:tr>
      <w:tr w:rsidR="001660C4" w:rsidTr="001660C4">
        <w:trPr>
          <w:trHeight w:val="315"/>
        </w:trPr>
        <w:tc>
          <w:tcPr>
            <w:tcW w:w="272" w:type="dxa"/>
            <w:tcBorders>
              <w:top w:val="nil"/>
              <w:left w:val="nil"/>
              <w:bottom w:val="nil"/>
              <w:right w:val="single" w:sz="8" w:space="0" w:color="auto"/>
            </w:tcBorders>
            <w:noWrap/>
            <w:vAlign w:val="bottom"/>
            <w:hideMark/>
          </w:tcPr>
          <w:p w:rsidR="001660C4" w:rsidRDefault="001660C4">
            <w:pPr>
              <w:rPr>
                <w:sz w:val="20"/>
                <w:szCs w:val="20"/>
              </w:rPr>
            </w:pPr>
            <w:r>
              <w:rPr>
                <w:sz w:val="20"/>
                <w:szCs w:val="20"/>
              </w:rPr>
              <w:t> </w:t>
            </w:r>
          </w:p>
        </w:tc>
        <w:tc>
          <w:tcPr>
            <w:tcW w:w="2840" w:type="dxa"/>
            <w:tcBorders>
              <w:top w:val="single" w:sz="4" w:space="0" w:color="auto"/>
              <w:left w:val="nil"/>
              <w:bottom w:val="single" w:sz="8" w:space="0" w:color="auto"/>
              <w:right w:val="nil"/>
            </w:tcBorders>
            <w:noWrap/>
            <w:vAlign w:val="bottom"/>
            <w:hideMark/>
          </w:tcPr>
          <w:p w:rsidR="001660C4" w:rsidRDefault="001660C4">
            <w:pPr>
              <w:rPr>
                <w:b/>
                <w:bCs/>
                <w:sz w:val="14"/>
                <w:szCs w:val="14"/>
              </w:rPr>
            </w:pPr>
            <w:r>
              <w:rPr>
                <w:b/>
                <w:bCs/>
                <w:sz w:val="14"/>
                <w:szCs w:val="14"/>
              </w:rPr>
              <w:t>ИТОГО:</w:t>
            </w:r>
          </w:p>
        </w:tc>
        <w:tc>
          <w:tcPr>
            <w:tcW w:w="2260" w:type="dxa"/>
            <w:tcBorders>
              <w:top w:val="nil"/>
              <w:left w:val="nil"/>
              <w:bottom w:val="single" w:sz="8" w:space="0" w:color="auto"/>
              <w:right w:val="nil"/>
            </w:tcBorders>
            <w:noWrap/>
            <w:vAlign w:val="bottom"/>
            <w:hideMark/>
          </w:tcPr>
          <w:p w:rsidR="001660C4" w:rsidRDefault="001660C4">
            <w:pPr>
              <w:rPr>
                <w:b/>
                <w:bCs/>
                <w:sz w:val="14"/>
                <w:szCs w:val="14"/>
              </w:rPr>
            </w:pPr>
            <w:r>
              <w:rPr>
                <w:b/>
                <w:bCs/>
                <w:sz w:val="14"/>
                <w:szCs w:val="14"/>
              </w:rPr>
              <w:t> </w:t>
            </w:r>
          </w:p>
        </w:tc>
        <w:tc>
          <w:tcPr>
            <w:tcW w:w="800" w:type="dxa"/>
            <w:tcBorders>
              <w:top w:val="single" w:sz="4" w:space="0" w:color="auto"/>
              <w:left w:val="single" w:sz="4" w:space="0" w:color="auto"/>
              <w:bottom w:val="single" w:sz="8" w:space="0" w:color="auto"/>
              <w:right w:val="single" w:sz="4" w:space="0" w:color="auto"/>
            </w:tcBorders>
            <w:noWrap/>
            <w:vAlign w:val="bottom"/>
          </w:tcPr>
          <w:p w:rsidR="001660C4" w:rsidRDefault="001660C4">
            <w:pPr>
              <w:jc w:val="right"/>
              <w:rPr>
                <w:b/>
                <w:bCs/>
                <w:sz w:val="14"/>
                <w:szCs w:val="14"/>
              </w:rPr>
            </w:pPr>
          </w:p>
        </w:tc>
        <w:tc>
          <w:tcPr>
            <w:tcW w:w="1000" w:type="dxa"/>
            <w:tcBorders>
              <w:top w:val="single" w:sz="4" w:space="0" w:color="auto"/>
              <w:left w:val="nil"/>
              <w:bottom w:val="single" w:sz="8" w:space="0" w:color="auto"/>
              <w:right w:val="single" w:sz="4" w:space="0" w:color="auto"/>
            </w:tcBorders>
            <w:noWrap/>
            <w:vAlign w:val="bottom"/>
          </w:tcPr>
          <w:p w:rsidR="001660C4" w:rsidRDefault="001660C4">
            <w:pPr>
              <w:jc w:val="right"/>
              <w:rPr>
                <w:b/>
                <w:bCs/>
                <w:sz w:val="14"/>
                <w:szCs w:val="14"/>
              </w:rPr>
            </w:pPr>
          </w:p>
        </w:tc>
        <w:tc>
          <w:tcPr>
            <w:tcW w:w="1040" w:type="dxa"/>
            <w:tcBorders>
              <w:top w:val="single" w:sz="4" w:space="0" w:color="auto"/>
              <w:left w:val="nil"/>
              <w:bottom w:val="single" w:sz="8" w:space="0" w:color="auto"/>
              <w:right w:val="single" w:sz="4" w:space="0" w:color="auto"/>
            </w:tcBorders>
            <w:noWrap/>
            <w:vAlign w:val="bottom"/>
          </w:tcPr>
          <w:p w:rsidR="001660C4" w:rsidRDefault="001660C4">
            <w:pPr>
              <w:jc w:val="right"/>
              <w:rPr>
                <w:b/>
                <w:bCs/>
                <w:sz w:val="14"/>
                <w:szCs w:val="14"/>
              </w:rPr>
            </w:pPr>
          </w:p>
        </w:tc>
        <w:tc>
          <w:tcPr>
            <w:tcW w:w="1060" w:type="dxa"/>
            <w:tcBorders>
              <w:top w:val="single" w:sz="4" w:space="0" w:color="auto"/>
              <w:left w:val="nil"/>
              <w:bottom w:val="single" w:sz="8" w:space="0" w:color="auto"/>
              <w:right w:val="single" w:sz="4" w:space="0" w:color="auto"/>
            </w:tcBorders>
            <w:noWrap/>
            <w:vAlign w:val="bottom"/>
          </w:tcPr>
          <w:p w:rsidR="001660C4" w:rsidRDefault="001660C4">
            <w:pPr>
              <w:jc w:val="right"/>
              <w:rPr>
                <w:b/>
                <w:bCs/>
                <w:sz w:val="14"/>
                <w:szCs w:val="14"/>
              </w:rPr>
            </w:pPr>
          </w:p>
        </w:tc>
        <w:tc>
          <w:tcPr>
            <w:tcW w:w="1140" w:type="dxa"/>
            <w:tcBorders>
              <w:top w:val="single" w:sz="4" w:space="0" w:color="auto"/>
              <w:left w:val="nil"/>
              <w:bottom w:val="single" w:sz="8" w:space="0" w:color="auto"/>
              <w:right w:val="single" w:sz="4" w:space="0" w:color="auto"/>
            </w:tcBorders>
            <w:noWrap/>
            <w:vAlign w:val="bottom"/>
          </w:tcPr>
          <w:p w:rsidR="001660C4" w:rsidRDefault="001660C4">
            <w:pPr>
              <w:jc w:val="right"/>
              <w:rPr>
                <w:b/>
                <w:bCs/>
                <w:sz w:val="14"/>
                <w:szCs w:val="14"/>
              </w:rPr>
            </w:pPr>
          </w:p>
        </w:tc>
        <w:tc>
          <w:tcPr>
            <w:tcW w:w="2020" w:type="dxa"/>
            <w:tcBorders>
              <w:top w:val="nil"/>
              <w:left w:val="single" w:sz="8" w:space="0" w:color="auto"/>
              <w:bottom w:val="nil"/>
              <w:right w:val="nil"/>
            </w:tcBorders>
            <w:noWrap/>
            <w:vAlign w:val="bottom"/>
            <w:hideMark/>
          </w:tcPr>
          <w:p w:rsidR="001660C4" w:rsidRDefault="001660C4">
            <w:pPr>
              <w:rPr>
                <w:sz w:val="20"/>
                <w:szCs w:val="20"/>
              </w:rPr>
            </w:pPr>
            <w:r>
              <w:rPr>
                <w:sz w:val="20"/>
                <w:szCs w:val="20"/>
              </w:rPr>
              <w:t> </w:t>
            </w:r>
          </w:p>
        </w:tc>
      </w:tr>
    </w:tbl>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ind w:left="-851"/>
        <w:rPr>
          <w:sz w:val="28"/>
          <w:szCs w:val="28"/>
        </w:rPr>
      </w:pPr>
      <w:r>
        <w:rPr>
          <w:sz w:val="28"/>
          <w:szCs w:val="28"/>
        </w:rPr>
        <w:t>Глава Зоновского сельсовета _______________ _________________________</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ind w:left="-851"/>
        <w:rPr>
          <w:sz w:val="28"/>
          <w:szCs w:val="28"/>
        </w:rPr>
      </w:pPr>
      <w:r>
        <w:rPr>
          <w:sz w:val="28"/>
          <w:szCs w:val="28"/>
        </w:rPr>
        <w:t xml:space="preserve">Исполнитель   ___________________   ____________________________  </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ind w:left="-851"/>
        <w:rPr>
          <w:sz w:val="28"/>
          <w:szCs w:val="28"/>
        </w:rPr>
      </w:pPr>
      <w:r>
        <w:rPr>
          <w:sz w:val="28"/>
          <w:szCs w:val="28"/>
        </w:rPr>
        <w:t>"___"______________________________20___ г.</w:t>
      </w:r>
    </w:p>
    <w:p w:rsidR="001660C4" w:rsidRDefault="001660C4" w:rsidP="001660C4">
      <w:pPr>
        <w:widowControl w:val="0"/>
        <w:autoSpaceDE w:val="0"/>
        <w:autoSpaceDN w:val="0"/>
        <w:adjustRightInd w:val="0"/>
        <w:ind w:left="-851"/>
        <w:rPr>
          <w:sz w:val="28"/>
          <w:szCs w:val="28"/>
        </w:rPr>
      </w:pPr>
    </w:p>
    <w:p w:rsidR="001660C4" w:rsidRDefault="001660C4" w:rsidP="001660C4">
      <w:pPr>
        <w:widowControl w:val="0"/>
        <w:autoSpaceDE w:val="0"/>
        <w:autoSpaceDN w:val="0"/>
        <w:adjustRightInd w:val="0"/>
        <w:ind w:left="-851"/>
        <w:rPr>
          <w:sz w:val="28"/>
          <w:szCs w:val="28"/>
        </w:rPr>
      </w:pPr>
    </w:p>
    <w:p w:rsidR="001660C4" w:rsidRDefault="001660C4" w:rsidP="001660C4">
      <w:pPr>
        <w:rPr>
          <w:sz w:val="28"/>
          <w:szCs w:val="28"/>
        </w:rPr>
        <w:sectPr w:rsidR="001660C4">
          <w:pgSz w:w="11906" w:h="16838"/>
          <w:pgMar w:top="1134" w:right="851" w:bottom="1134" w:left="1701" w:header="709" w:footer="709" w:gutter="0"/>
          <w:cols w:space="720"/>
        </w:sectPr>
      </w:pPr>
    </w:p>
    <w:tbl>
      <w:tblPr>
        <w:tblW w:w="14178" w:type="dxa"/>
        <w:tblInd w:w="94" w:type="dxa"/>
        <w:tblLook w:val="04A0" w:firstRow="1" w:lastRow="0" w:firstColumn="1" w:lastColumn="0" w:noHBand="0" w:noVBand="1"/>
      </w:tblPr>
      <w:tblGrid>
        <w:gridCol w:w="272"/>
        <w:gridCol w:w="3916"/>
        <w:gridCol w:w="864"/>
        <w:gridCol w:w="802"/>
        <w:gridCol w:w="960"/>
        <w:gridCol w:w="658"/>
        <w:gridCol w:w="880"/>
        <w:gridCol w:w="970"/>
        <w:gridCol w:w="1138"/>
        <w:gridCol w:w="861"/>
        <w:gridCol w:w="861"/>
        <w:gridCol w:w="873"/>
        <w:gridCol w:w="851"/>
        <w:gridCol w:w="272"/>
      </w:tblGrid>
      <w:tr w:rsidR="001660C4" w:rsidTr="001660C4">
        <w:trPr>
          <w:trHeight w:val="510"/>
        </w:trPr>
        <w:tc>
          <w:tcPr>
            <w:tcW w:w="13906" w:type="dxa"/>
            <w:gridSpan w:val="13"/>
            <w:noWrap/>
            <w:vAlign w:val="bottom"/>
            <w:hideMark/>
          </w:tcPr>
          <w:p w:rsidR="001660C4" w:rsidRDefault="001660C4">
            <w:pPr>
              <w:jc w:val="right"/>
              <w:rPr>
                <w:b/>
                <w:bCs/>
                <w:sz w:val="20"/>
                <w:szCs w:val="20"/>
              </w:rPr>
            </w:pPr>
            <w:r>
              <w:rPr>
                <w:b/>
                <w:bCs/>
                <w:sz w:val="20"/>
                <w:szCs w:val="20"/>
              </w:rPr>
              <w:lastRenderedPageBreak/>
              <w:t>Приложение 5</w:t>
            </w:r>
          </w:p>
          <w:p w:rsidR="001660C4" w:rsidRDefault="001660C4">
            <w:pPr>
              <w:jc w:val="center"/>
              <w:rPr>
                <w:b/>
                <w:bCs/>
                <w:sz w:val="20"/>
                <w:szCs w:val="20"/>
              </w:rPr>
            </w:pPr>
            <w:r>
              <w:rPr>
                <w:b/>
                <w:bCs/>
                <w:sz w:val="20"/>
                <w:szCs w:val="20"/>
              </w:rPr>
              <w:t xml:space="preserve">Уведомление № </w:t>
            </w:r>
          </w:p>
        </w:tc>
        <w:tc>
          <w:tcPr>
            <w:tcW w:w="272" w:type="dxa"/>
            <w:noWrap/>
            <w:vAlign w:val="bottom"/>
          </w:tcPr>
          <w:p w:rsidR="001660C4" w:rsidRDefault="001660C4">
            <w:pPr>
              <w:rPr>
                <w:sz w:val="20"/>
                <w:szCs w:val="20"/>
              </w:rPr>
            </w:pPr>
          </w:p>
        </w:tc>
      </w:tr>
      <w:tr w:rsidR="001660C4" w:rsidTr="001660C4">
        <w:trPr>
          <w:trHeight w:val="300"/>
        </w:trPr>
        <w:tc>
          <w:tcPr>
            <w:tcW w:w="13906" w:type="dxa"/>
            <w:gridSpan w:val="13"/>
            <w:noWrap/>
            <w:vAlign w:val="center"/>
            <w:hideMark/>
          </w:tcPr>
          <w:p w:rsidR="001660C4" w:rsidRDefault="001660C4">
            <w:pPr>
              <w:jc w:val="center"/>
              <w:rPr>
                <w:b/>
                <w:bCs/>
                <w:sz w:val="20"/>
                <w:szCs w:val="20"/>
              </w:rPr>
            </w:pPr>
            <w:r>
              <w:rPr>
                <w:b/>
                <w:bCs/>
                <w:sz w:val="20"/>
                <w:szCs w:val="20"/>
              </w:rPr>
              <w:t>о  поквартальном распределении расходов</w:t>
            </w:r>
          </w:p>
        </w:tc>
        <w:tc>
          <w:tcPr>
            <w:tcW w:w="272" w:type="dxa"/>
            <w:noWrap/>
            <w:vAlign w:val="bottom"/>
          </w:tcPr>
          <w:p w:rsidR="001660C4" w:rsidRDefault="001660C4">
            <w:pPr>
              <w:rPr>
                <w:sz w:val="20"/>
                <w:szCs w:val="20"/>
              </w:rPr>
            </w:pPr>
          </w:p>
        </w:tc>
      </w:tr>
      <w:tr w:rsidR="001660C4" w:rsidTr="001660C4">
        <w:trPr>
          <w:trHeight w:val="300"/>
        </w:trPr>
        <w:tc>
          <w:tcPr>
            <w:tcW w:w="13906" w:type="dxa"/>
            <w:gridSpan w:val="13"/>
            <w:noWrap/>
            <w:vAlign w:val="center"/>
            <w:hideMark/>
          </w:tcPr>
          <w:p w:rsidR="001660C4" w:rsidRDefault="001660C4">
            <w:pPr>
              <w:jc w:val="center"/>
              <w:rPr>
                <w:b/>
                <w:bCs/>
                <w:sz w:val="20"/>
                <w:szCs w:val="20"/>
              </w:rPr>
            </w:pPr>
            <w:r>
              <w:rPr>
                <w:b/>
                <w:sz w:val="20"/>
                <w:szCs w:val="20"/>
              </w:rPr>
              <w:t xml:space="preserve">администрации Зоновского сельсовета Куйбышевского района Новосибирской области </w:t>
            </w:r>
            <w:r>
              <w:rPr>
                <w:b/>
                <w:bCs/>
                <w:sz w:val="20"/>
                <w:szCs w:val="20"/>
              </w:rPr>
              <w:t>на 20__ год</w:t>
            </w:r>
          </w:p>
        </w:tc>
        <w:tc>
          <w:tcPr>
            <w:tcW w:w="272" w:type="dxa"/>
            <w:noWrap/>
            <w:vAlign w:val="bottom"/>
          </w:tcPr>
          <w:p w:rsidR="001660C4" w:rsidRDefault="001660C4">
            <w:pPr>
              <w:rPr>
                <w:sz w:val="20"/>
                <w:szCs w:val="20"/>
              </w:rPr>
            </w:pPr>
          </w:p>
        </w:tc>
      </w:tr>
      <w:tr w:rsidR="001660C4" w:rsidTr="001660C4">
        <w:trPr>
          <w:trHeight w:val="300"/>
        </w:trPr>
        <w:tc>
          <w:tcPr>
            <w:tcW w:w="13906" w:type="dxa"/>
            <w:gridSpan w:val="13"/>
            <w:noWrap/>
            <w:vAlign w:val="center"/>
            <w:hideMark/>
          </w:tcPr>
          <w:p w:rsidR="001660C4" w:rsidRDefault="001660C4">
            <w:pPr>
              <w:jc w:val="center"/>
              <w:rPr>
                <w:sz w:val="16"/>
                <w:szCs w:val="16"/>
              </w:rPr>
            </w:pPr>
            <w:r>
              <w:rPr>
                <w:sz w:val="16"/>
                <w:szCs w:val="16"/>
              </w:rPr>
              <w:t>от ______________________</w:t>
            </w:r>
          </w:p>
        </w:tc>
        <w:tc>
          <w:tcPr>
            <w:tcW w:w="272" w:type="dxa"/>
            <w:noWrap/>
            <w:vAlign w:val="bottom"/>
          </w:tcPr>
          <w:p w:rsidR="001660C4" w:rsidRDefault="001660C4">
            <w:pPr>
              <w:rPr>
                <w:sz w:val="20"/>
                <w:szCs w:val="20"/>
              </w:rPr>
            </w:pPr>
          </w:p>
        </w:tc>
      </w:tr>
      <w:tr w:rsidR="001660C4" w:rsidTr="001660C4">
        <w:trPr>
          <w:trHeight w:val="315"/>
        </w:trPr>
        <w:tc>
          <w:tcPr>
            <w:tcW w:w="272" w:type="dxa"/>
            <w:noWrap/>
            <w:vAlign w:val="center"/>
          </w:tcPr>
          <w:p w:rsidR="001660C4" w:rsidRDefault="001660C4">
            <w:pPr>
              <w:rPr>
                <w:sz w:val="20"/>
                <w:szCs w:val="20"/>
              </w:rPr>
            </w:pPr>
          </w:p>
        </w:tc>
        <w:tc>
          <w:tcPr>
            <w:tcW w:w="13634" w:type="dxa"/>
            <w:gridSpan w:val="12"/>
            <w:noWrap/>
            <w:vAlign w:val="bottom"/>
            <w:hideMark/>
          </w:tcPr>
          <w:p w:rsidR="001660C4" w:rsidRDefault="001660C4">
            <w:pPr>
              <w:jc w:val="center"/>
              <w:rPr>
                <w:sz w:val="16"/>
                <w:szCs w:val="16"/>
                <w:u w:val="single"/>
              </w:rPr>
            </w:pPr>
            <w:r>
              <w:rPr>
                <w:sz w:val="16"/>
                <w:szCs w:val="16"/>
                <w:u w:val="single"/>
              </w:rPr>
              <w:t>______________________________________________________________________________________________________</w:t>
            </w:r>
          </w:p>
        </w:tc>
        <w:tc>
          <w:tcPr>
            <w:tcW w:w="272" w:type="dxa"/>
            <w:noWrap/>
            <w:vAlign w:val="bottom"/>
          </w:tcPr>
          <w:p w:rsidR="001660C4" w:rsidRDefault="001660C4">
            <w:pPr>
              <w:rPr>
                <w:sz w:val="20"/>
                <w:szCs w:val="20"/>
              </w:rPr>
            </w:pPr>
          </w:p>
        </w:tc>
      </w:tr>
      <w:tr w:rsidR="001660C4" w:rsidTr="001660C4">
        <w:trPr>
          <w:trHeight w:val="300"/>
        </w:trPr>
        <w:tc>
          <w:tcPr>
            <w:tcW w:w="272" w:type="dxa"/>
            <w:noWrap/>
            <w:vAlign w:val="center"/>
          </w:tcPr>
          <w:p w:rsidR="001660C4" w:rsidRDefault="001660C4">
            <w:pPr>
              <w:rPr>
                <w:sz w:val="20"/>
                <w:szCs w:val="20"/>
              </w:rPr>
            </w:pPr>
          </w:p>
        </w:tc>
        <w:tc>
          <w:tcPr>
            <w:tcW w:w="13634" w:type="dxa"/>
            <w:gridSpan w:val="12"/>
            <w:noWrap/>
            <w:hideMark/>
          </w:tcPr>
          <w:p w:rsidR="001660C4" w:rsidRDefault="001660C4">
            <w:pPr>
              <w:jc w:val="center"/>
              <w:rPr>
                <w:sz w:val="14"/>
                <w:szCs w:val="14"/>
              </w:rPr>
            </w:pPr>
            <w:r>
              <w:rPr>
                <w:sz w:val="14"/>
                <w:szCs w:val="14"/>
              </w:rPr>
              <w:t>(главный распорядитель средств бюджета)</w:t>
            </w:r>
          </w:p>
        </w:tc>
        <w:tc>
          <w:tcPr>
            <w:tcW w:w="272" w:type="dxa"/>
            <w:noWrap/>
            <w:vAlign w:val="bottom"/>
          </w:tcPr>
          <w:p w:rsidR="001660C4" w:rsidRDefault="001660C4">
            <w:pPr>
              <w:rPr>
                <w:sz w:val="20"/>
                <w:szCs w:val="20"/>
              </w:rPr>
            </w:pPr>
          </w:p>
        </w:tc>
      </w:tr>
      <w:tr w:rsidR="001660C4" w:rsidTr="001660C4">
        <w:trPr>
          <w:trHeight w:val="375"/>
        </w:trPr>
        <w:tc>
          <w:tcPr>
            <w:tcW w:w="272" w:type="dxa"/>
            <w:noWrap/>
            <w:vAlign w:val="center"/>
          </w:tcPr>
          <w:p w:rsidR="001660C4" w:rsidRDefault="001660C4">
            <w:pPr>
              <w:rPr>
                <w:sz w:val="20"/>
                <w:szCs w:val="20"/>
              </w:rPr>
            </w:pPr>
          </w:p>
        </w:tc>
        <w:tc>
          <w:tcPr>
            <w:tcW w:w="13634" w:type="dxa"/>
            <w:gridSpan w:val="12"/>
            <w:noWrap/>
            <w:vAlign w:val="bottom"/>
            <w:hideMark/>
          </w:tcPr>
          <w:p w:rsidR="001660C4" w:rsidRDefault="001660C4">
            <w:pPr>
              <w:jc w:val="center"/>
              <w:rPr>
                <w:sz w:val="16"/>
                <w:szCs w:val="16"/>
                <w:u w:val="single"/>
              </w:rPr>
            </w:pPr>
            <w:r>
              <w:rPr>
                <w:sz w:val="16"/>
                <w:szCs w:val="16"/>
                <w:u w:val="single"/>
              </w:rPr>
              <w:t>_______________________________________________________________________________________________________</w:t>
            </w:r>
          </w:p>
        </w:tc>
        <w:tc>
          <w:tcPr>
            <w:tcW w:w="272" w:type="dxa"/>
            <w:noWrap/>
            <w:vAlign w:val="bottom"/>
          </w:tcPr>
          <w:p w:rsidR="001660C4" w:rsidRDefault="001660C4">
            <w:pPr>
              <w:rPr>
                <w:sz w:val="20"/>
                <w:szCs w:val="20"/>
              </w:rPr>
            </w:pPr>
          </w:p>
        </w:tc>
      </w:tr>
      <w:tr w:rsidR="001660C4" w:rsidTr="001660C4">
        <w:trPr>
          <w:trHeight w:val="300"/>
        </w:trPr>
        <w:tc>
          <w:tcPr>
            <w:tcW w:w="272" w:type="dxa"/>
            <w:noWrap/>
            <w:vAlign w:val="center"/>
          </w:tcPr>
          <w:p w:rsidR="001660C4" w:rsidRDefault="001660C4">
            <w:pPr>
              <w:rPr>
                <w:sz w:val="20"/>
                <w:szCs w:val="20"/>
              </w:rPr>
            </w:pPr>
          </w:p>
        </w:tc>
        <w:tc>
          <w:tcPr>
            <w:tcW w:w="13634" w:type="dxa"/>
            <w:gridSpan w:val="12"/>
            <w:noWrap/>
            <w:hideMark/>
          </w:tcPr>
          <w:p w:rsidR="001660C4" w:rsidRDefault="001660C4">
            <w:pPr>
              <w:jc w:val="center"/>
              <w:rPr>
                <w:sz w:val="14"/>
                <w:szCs w:val="14"/>
              </w:rPr>
            </w:pPr>
            <w:r>
              <w:rPr>
                <w:sz w:val="14"/>
                <w:szCs w:val="14"/>
              </w:rPr>
              <w:t>(получатель средств бюджета)</w:t>
            </w:r>
          </w:p>
        </w:tc>
        <w:tc>
          <w:tcPr>
            <w:tcW w:w="272" w:type="dxa"/>
            <w:noWrap/>
            <w:vAlign w:val="bottom"/>
          </w:tcPr>
          <w:p w:rsidR="001660C4" w:rsidRDefault="001660C4">
            <w:pPr>
              <w:rPr>
                <w:sz w:val="20"/>
                <w:szCs w:val="20"/>
              </w:rPr>
            </w:pPr>
          </w:p>
        </w:tc>
      </w:tr>
      <w:tr w:rsidR="001660C4" w:rsidTr="001660C4">
        <w:trPr>
          <w:trHeight w:val="435"/>
        </w:trPr>
        <w:tc>
          <w:tcPr>
            <w:tcW w:w="272" w:type="dxa"/>
            <w:noWrap/>
          </w:tcPr>
          <w:p w:rsidR="001660C4" w:rsidRDefault="001660C4">
            <w:pPr>
              <w:rPr>
                <w:sz w:val="20"/>
                <w:szCs w:val="20"/>
              </w:rPr>
            </w:pPr>
          </w:p>
        </w:tc>
        <w:tc>
          <w:tcPr>
            <w:tcW w:w="3916" w:type="dxa"/>
            <w:noWrap/>
            <w:hideMark/>
          </w:tcPr>
          <w:p w:rsidR="001660C4" w:rsidRDefault="001660C4">
            <w:pPr>
              <w:rPr>
                <w:sz w:val="16"/>
                <w:szCs w:val="16"/>
              </w:rPr>
            </w:pPr>
            <w:r>
              <w:rPr>
                <w:sz w:val="16"/>
                <w:szCs w:val="16"/>
              </w:rPr>
              <w:t>Основание</w:t>
            </w:r>
          </w:p>
        </w:tc>
        <w:tc>
          <w:tcPr>
            <w:tcW w:w="8867" w:type="dxa"/>
            <w:gridSpan w:val="10"/>
          </w:tcPr>
          <w:p w:rsidR="001660C4" w:rsidRDefault="001660C4">
            <w:pPr>
              <w:rPr>
                <w:sz w:val="16"/>
                <w:szCs w:val="16"/>
              </w:rPr>
            </w:pPr>
          </w:p>
        </w:tc>
        <w:tc>
          <w:tcPr>
            <w:tcW w:w="851" w:type="dxa"/>
            <w:noWrap/>
          </w:tcPr>
          <w:p w:rsidR="001660C4" w:rsidRDefault="001660C4">
            <w:pPr>
              <w:rPr>
                <w:sz w:val="20"/>
                <w:szCs w:val="20"/>
              </w:rPr>
            </w:pPr>
          </w:p>
        </w:tc>
        <w:tc>
          <w:tcPr>
            <w:tcW w:w="272" w:type="dxa"/>
            <w:noWrap/>
          </w:tcPr>
          <w:p w:rsidR="001660C4" w:rsidRDefault="001660C4">
            <w:pPr>
              <w:rPr>
                <w:sz w:val="20"/>
                <w:szCs w:val="20"/>
              </w:rPr>
            </w:pPr>
          </w:p>
        </w:tc>
      </w:tr>
      <w:tr w:rsidR="001660C4" w:rsidTr="001660C4">
        <w:trPr>
          <w:trHeight w:val="300"/>
        </w:trPr>
        <w:tc>
          <w:tcPr>
            <w:tcW w:w="272" w:type="dxa"/>
            <w:noWrap/>
          </w:tcPr>
          <w:p w:rsidR="001660C4" w:rsidRDefault="001660C4">
            <w:pPr>
              <w:rPr>
                <w:sz w:val="20"/>
                <w:szCs w:val="20"/>
              </w:rPr>
            </w:pPr>
          </w:p>
        </w:tc>
        <w:tc>
          <w:tcPr>
            <w:tcW w:w="3916" w:type="dxa"/>
            <w:noWrap/>
            <w:hideMark/>
          </w:tcPr>
          <w:p w:rsidR="001660C4" w:rsidRDefault="001660C4">
            <w:pPr>
              <w:rPr>
                <w:sz w:val="16"/>
                <w:szCs w:val="16"/>
              </w:rPr>
            </w:pPr>
            <w:r>
              <w:rPr>
                <w:sz w:val="16"/>
                <w:szCs w:val="16"/>
              </w:rPr>
              <w:t>Единица измерения: тыс.рублей</w:t>
            </w:r>
          </w:p>
        </w:tc>
        <w:tc>
          <w:tcPr>
            <w:tcW w:w="864" w:type="dxa"/>
          </w:tcPr>
          <w:p w:rsidR="001660C4" w:rsidRDefault="001660C4">
            <w:pPr>
              <w:rPr>
                <w:sz w:val="16"/>
                <w:szCs w:val="16"/>
              </w:rPr>
            </w:pPr>
          </w:p>
        </w:tc>
        <w:tc>
          <w:tcPr>
            <w:tcW w:w="802" w:type="dxa"/>
          </w:tcPr>
          <w:p w:rsidR="001660C4" w:rsidRDefault="001660C4">
            <w:pPr>
              <w:rPr>
                <w:sz w:val="16"/>
                <w:szCs w:val="16"/>
              </w:rPr>
            </w:pPr>
          </w:p>
        </w:tc>
        <w:tc>
          <w:tcPr>
            <w:tcW w:w="960" w:type="dxa"/>
          </w:tcPr>
          <w:p w:rsidR="001660C4" w:rsidRDefault="001660C4">
            <w:pPr>
              <w:rPr>
                <w:sz w:val="16"/>
                <w:szCs w:val="16"/>
              </w:rPr>
            </w:pPr>
          </w:p>
        </w:tc>
        <w:tc>
          <w:tcPr>
            <w:tcW w:w="658" w:type="dxa"/>
          </w:tcPr>
          <w:p w:rsidR="001660C4" w:rsidRDefault="001660C4">
            <w:pPr>
              <w:rPr>
                <w:sz w:val="16"/>
                <w:szCs w:val="16"/>
              </w:rPr>
            </w:pPr>
          </w:p>
        </w:tc>
        <w:tc>
          <w:tcPr>
            <w:tcW w:w="880" w:type="dxa"/>
          </w:tcPr>
          <w:p w:rsidR="001660C4" w:rsidRDefault="001660C4">
            <w:pPr>
              <w:rPr>
                <w:sz w:val="16"/>
                <w:szCs w:val="16"/>
              </w:rPr>
            </w:pPr>
          </w:p>
        </w:tc>
        <w:tc>
          <w:tcPr>
            <w:tcW w:w="970" w:type="dxa"/>
          </w:tcPr>
          <w:p w:rsidR="001660C4" w:rsidRDefault="001660C4">
            <w:pPr>
              <w:rPr>
                <w:sz w:val="16"/>
                <w:szCs w:val="16"/>
              </w:rPr>
            </w:pPr>
          </w:p>
        </w:tc>
        <w:tc>
          <w:tcPr>
            <w:tcW w:w="1138" w:type="dxa"/>
          </w:tcPr>
          <w:p w:rsidR="001660C4" w:rsidRDefault="001660C4">
            <w:pPr>
              <w:rPr>
                <w:sz w:val="16"/>
                <w:szCs w:val="16"/>
              </w:rPr>
            </w:pPr>
          </w:p>
        </w:tc>
        <w:tc>
          <w:tcPr>
            <w:tcW w:w="861" w:type="dxa"/>
          </w:tcPr>
          <w:p w:rsidR="001660C4" w:rsidRDefault="001660C4">
            <w:pPr>
              <w:rPr>
                <w:sz w:val="16"/>
                <w:szCs w:val="16"/>
              </w:rPr>
            </w:pPr>
          </w:p>
        </w:tc>
        <w:tc>
          <w:tcPr>
            <w:tcW w:w="861" w:type="dxa"/>
          </w:tcPr>
          <w:p w:rsidR="001660C4" w:rsidRDefault="001660C4">
            <w:pPr>
              <w:rPr>
                <w:sz w:val="16"/>
                <w:szCs w:val="16"/>
              </w:rPr>
            </w:pPr>
          </w:p>
        </w:tc>
        <w:tc>
          <w:tcPr>
            <w:tcW w:w="873" w:type="dxa"/>
            <w:noWrap/>
            <w:vAlign w:val="center"/>
          </w:tcPr>
          <w:p w:rsidR="001660C4" w:rsidRDefault="001660C4">
            <w:pPr>
              <w:jc w:val="right"/>
              <w:rPr>
                <w:sz w:val="16"/>
                <w:szCs w:val="16"/>
              </w:rPr>
            </w:pPr>
          </w:p>
        </w:tc>
        <w:tc>
          <w:tcPr>
            <w:tcW w:w="851" w:type="dxa"/>
            <w:noWrap/>
            <w:vAlign w:val="center"/>
          </w:tcPr>
          <w:p w:rsidR="001660C4" w:rsidRDefault="001660C4">
            <w:pPr>
              <w:jc w:val="center"/>
              <w:rPr>
                <w:sz w:val="16"/>
                <w:szCs w:val="16"/>
              </w:rPr>
            </w:pPr>
          </w:p>
        </w:tc>
        <w:tc>
          <w:tcPr>
            <w:tcW w:w="272" w:type="dxa"/>
            <w:noWrap/>
          </w:tcPr>
          <w:p w:rsidR="001660C4" w:rsidRDefault="001660C4">
            <w:pPr>
              <w:rPr>
                <w:sz w:val="20"/>
                <w:szCs w:val="20"/>
              </w:rPr>
            </w:pPr>
          </w:p>
        </w:tc>
      </w:tr>
      <w:tr w:rsidR="001660C4" w:rsidTr="001660C4">
        <w:trPr>
          <w:trHeight w:val="315"/>
        </w:trPr>
        <w:tc>
          <w:tcPr>
            <w:tcW w:w="272" w:type="dxa"/>
            <w:noWrap/>
          </w:tcPr>
          <w:p w:rsidR="001660C4" w:rsidRDefault="001660C4">
            <w:pPr>
              <w:rPr>
                <w:sz w:val="20"/>
                <w:szCs w:val="20"/>
              </w:rPr>
            </w:pPr>
          </w:p>
        </w:tc>
        <w:tc>
          <w:tcPr>
            <w:tcW w:w="3916" w:type="dxa"/>
            <w:noWrap/>
          </w:tcPr>
          <w:p w:rsidR="001660C4" w:rsidRDefault="001660C4">
            <w:pPr>
              <w:rPr>
                <w:sz w:val="16"/>
                <w:szCs w:val="16"/>
              </w:rPr>
            </w:pPr>
          </w:p>
        </w:tc>
        <w:tc>
          <w:tcPr>
            <w:tcW w:w="864" w:type="dxa"/>
          </w:tcPr>
          <w:p w:rsidR="001660C4" w:rsidRDefault="001660C4">
            <w:pPr>
              <w:rPr>
                <w:sz w:val="16"/>
                <w:szCs w:val="16"/>
              </w:rPr>
            </w:pPr>
          </w:p>
        </w:tc>
        <w:tc>
          <w:tcPr>
            <w:tcW w:w="802" w:type="dxa"/>
          </w:tcPr>
          <w:p w:rsidR="001660C4" w:rsidRDefault="001660C4">
            <w:pPr>
              <w:rPr>
                <w:sz w:val="16"/>
                <w:szCs w:val="16"/>
              </w:rPr>
            </w:pPr>
          </w:p>
        </w:tc>
        <w:tc>
          <w:tcPr>
            <w:tcW w:w="960" w:type="dxa"/>
          </w:tcPr>
          <w:p w:rsidR="001660C4" w:rsidRDefault="001660C4">
            <w:pPr>
              <w:rPr>
                <w:sz w:val="16"/>
                <w:szCs w:val="16"/>
              </w:rPr>
            </w:pPr>
          </w:p>
        </w:tc>
        <w:tc>
          <w:tcPr>
            <w:tcW w:w="658" w:type="dxa"/>
          </w:tcPr>
          <w:p w:rsidR="001660C4" w:rsidRDefault="001660C4">
            <w:pPr>
              <w:rPr>
                <w:sz w:val="16"/>
                <w:szCs w:val="16"/>
              </w:rPr>
            </w:pPr>
          </w:p>
        </w:tc>
        <w:tc>
          <w:tcPr>
            <w:tcW w:w="880" w:type="dxa"/>
          </w:tcPr>
          <w:p w:rsidR="001660C4" w:rsidRDefault="001660C4">
            <w:pPr>
              <w:rPr>
                <w:sz w:val="16"/>
                <w:szCs w:val="16"/>
              </w:rPr>
            </w:pPr>
          </w:p>
        </w:tc>
        <w:tc>
          <w:tcPr>
            <w:tcW w:w="970" w:type="dxa"/>
          </w:tcPr>
          <w:p w:rsidR="001660C4" w:rsidRDefault="001660C4">
            <w:pPr>
              <w:rPr>
                <w:sz w:val="16"/>
                <w:szCs w:val="16"/>
              </w:rPr>
            </w:pPr>
          </w:p>
        </w:tc>
        <w:tc>
          <w:tcPr>
            <w:tcW w:w="1138" w:type="dxa"/>
          </w:tcPr>
          <w:p w:rsidR="001660C4" w:rsidRDefault="001660C4">
            <w:pPr>
              <w:rPr>
                <w:sz w:val="16"/>
                <w:szCs w:val="16"/>
              </w:rPr>
            </w:pPr>
          </w:p>
        </w:tc>
        <w:tc>
          <w:tcPr>
            <w:tcW w:w="861" w:type="dxa"/>
          </w:tcPr>
          <w:p w:rsidR="001660C4" w:rsidRDefault="001660C4">
            <w:pPr>
              <w:rPr>
                <w:sz w:val="16"/>
                <w:szCs w:val="16"/>
              </w:rPr>
            </w:pPr>
          </w:p>
        </w:tc>
        <w:tc>
          <w:tcPr>
            <w:tcW w:w="861" w:type="dxa"/>
          </w:tcPr>
          <w:p w:rsidR="001660C4" w:rsidRDefault="001660C4">
            <w:pPr>
              <w:rPr>
                <w:sz w:val="16"/>
                <w:szCs w:val="16"/>
              </w:rPr>
            </w:pPr>
          </w:p>
        </w:tc>
        <w:tc>
          <w:tcPr>
            <w:tcW w:w="873" w:type="dxa"/>
            <w:noWrap/>
          </w:tcPr>
          <w:p w:rsidR="001660C4" w:rsidRDefault="001660C4">
            <w:pPr>
              <w:jc w:val="center"/>
              <w:rPr>
                <w:sz w:val="16"/>
                <w:szCs w:val="16"/>
              </w:rPr>
            </w:pPr>
          </w:p>
        </w:tc>
        <w:tc>
          <w:tcPr>
            <w:tcW w:w="851" w:type="dxa"/>
            <w:noWrap/>
            <w:vAlign w:val="center"/>
          </w:tcPr>
          <w:p w:rsidR="001660C4" w:rsidRDefault="001660C4">
            <w:pPr>
              <w:jc w:val="center"/>
              <w:rPr>
                <w:sz w:val="16"/>
                <w:szCs w:val="16"/>
              </w:rPr>
            </w:pPr>
          </w:p>
        </w:tc>
        <w:tc>
          <w:tcPr>
            <w:tcW w:w="272" w:type="dxa"/>
            <w:noWrap/>
          </w:tcPr>
          <w:p w:rsidR="001660C4" w:rsidRDefault="001660C4">
            <w:pPr>
              <w:rPr>
                <w:sz w:val="20"/>
                <w:szCs w:val="20"/>
              </w:rPr>
            </w:pPr>
          </w:p>
        </w:tc>
      </w:tr>
      <w:tr w:rsidR="001660C4" w:rsidTr="001660C4">
        <w:trPr>
          <w:trHeight w:val="375"/>
        </w:trPr>
        <w:tc>
          <w:tcPr>
            <w:tcW w:w="272" w:type="dxa"/>
            <w:noWrap/>
            <w:vAlign w:val="bottom"/>
          </w:tcPr>
          <w:p w:rsidR="001660C4" w:rsidRDefault="001660C4">
            <w:pPr>
              <w:rPr>
                <w:sz w:val="20"/>
                <w:szCs w:val="20"/>
              </w:rPr>
            </w:pPr>
          </w:p>
        </w:tc>
        <w:tc>
          <w:tcPr>
            <w:tcW w:w="3916" w:type="dxa"/>
            <w:vMerge w:val="restart"/>
            <w:tcBorders>
              <w:top w:val="single" w:sz="8" w:space="0" w:color="auto"/>
              <w:left w:val="single" w:sz="8"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Наименование показателя</w:t>
            </w:r>
          </w:p>
        </w:tc>
        <w:tc>
          <w:tcPr>
            <w:tcW w:w="5134" w:type="dxa"/>
            <w:gridSpan w:val="6"/>
            <w:tcBorders>
              <w:top w:val="single" w:sz="8" w:space="0" w:color="auto"/>
              <w:left w:val="nil"/>
              <w:bottom w:val="single" w:sz="4" w:space="0" w:color="auto"/>
              <w:right w:val="nil"/>
            </w:tcBorders>
            <w:noWrap/>
            <w:vAlign w:val="center"/>
            <w:hideMark/>
          </w:tcPr>
          <w:p w:rsidR="001660C4" w:rsidRDefault="001660C4">
            <w:pPr>
              <w:jc w:val="center"/>
              <w:rPr>
                <w:sz w:val="16"/>
                <w:szCs w:val="16"/>
              </w:rPr>
            </w:pPr>
            <w:r>
              <w:rPr>
                <w:sz w:val="16"/>
                <w:szCs w:val="16"/>
              </w:rPr>
              <w:t>Код</w:t>
            </w:r>
          </w:p>
        </w:tc>
        <w:tc>
          <w:tcPr>
            <w:tcW w:w="1138" w:type="dxa"/>
            <w:vMerge w:val="restart"/>
            <w:tcBorders>
              <w:top w:val="single" w:sz="8" w:space="0" w:color="auto"/>
              <w:left w:val="single" w:sz="4"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Сумма на  год</w:t>
            </w:r>
          </w:p>
        </w:tc>
        <w:tc>
          <w:tcPr>
            <w:tcW w:w="3446" w:type="dxa"/>
            <w:gridSpan w:val="4"/>
            <w:vMerge w:val="restart"/>
            <w:tcBorders>
              <w:top w:val="single" w:sz="8" w:space="0" w:color="auto"/>
              <w:left w:val="single" w:sz="4" w:space="0" w:color="auto"/>
              <w:bottom w:val="single" w:sz="4" w:space="0" w:color="auto"/>
              <w:right w:val="single" w:sz="8" w:space="0" w:color="auto"/>
            </w:tcBorders>
            <w:noWrap/>
            <w:vAlign w:val="center"/>
            <w:hideMark/>
          </w:tcPr>
          <w:p w:rsidR="001660C4" w:rsidRDefault="001660C4">
            <w:pPr>
              <w:jc w:val="center"/>
              <w:rPr>
                <w:sz w:val="16"/>
                <w:szCs w:val="16"/>
              </w:rPr>
            </w:pPr>
            <w:r>
              <w:rPr>
                <w:sz w:val="16"/>
                <w:szCs w:val="16"/>
              </w:rPr>
              <w:t>в том числе</w:t>
            </w:r>
          </w:p>
        </w:tc>
        <w:tc>
          <w:tcPr>
            <w:tcW w:w="272" w:type="dxa"/>
            <w:noWrap/>
            <w:vAlign w:val="bottom"/>
          </w:tcPr>
          <w:p w:rsidR="001660C4" w:rsidRDefault="001660C4">
            <w:pPr>
              <w:rPr>
                <w:sz w:val="20"/>
                <w:szCs w:val="20"/>
              </w:rPr>
            </w:pPr>
          </w:p>
        </w:tc>
      </w:tr>
      <w:tr w:rsidR="001660C4" w:rsidTr="001660C4">
        <w:trPr>
          <w:trHeight w:val="360"/>
        </w:trPr>
        <w:tc>
          <w:tcPr>
            <w:tcW w:w="272" w:type="dxa"/>
            <w:noWrap/>
            <w:vAlign w:val="bottom"/>
          </w:tcPr>
          <w:p w:rsidR="001660C4" w:rsidRDefault="001660C4">
            <w:pPr>
              <w:rPr>
                <w:sz w:val="20"/>
                <w:szCs w:val="20"/>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rsidR="001660C4" w:rsidRDefault="001660C4">
            <w:pPr>
              <w:rPr>
                <w:sz w:val="16"/>
                <w:szCs w:val="16"/>
              </w:rPr>
            </w:pPr>
          </w:p>
        </w:tc>
        <w:tc>
          <w:tcPr>
            <w:tcW w:w="864" w:type="dxa"/>
            <w:vMerge w:val="restart"/>
            <w:tcBorders>
              <w:top w:val="nil"/>
              <w:left w:val="nil"/>
              <w:bottom w:val="single" w:sz="4" w:space="0" w:color="auto"/>
              <w:right w:val="single" w:sz="4" w:space="0" w:color="auto"/>
            </w:tcBorders>
            <w:vAlign w:val="center"/>
            <w:hideMark/>
          </w:tcPr>
          <w:p w:rsidR="001660C4" w:rsidRDefault="001660C4">
            <w:pPr>
              <w:jc w:val="center"/>
              <w:rPr>
                <w:sz w:val="16"/>
                <w:szCs w:val="16"/>
              </w:rPr>
            </w:pPr>
            <w:r>
              <w:rPr>
                <w:sz w:val="16"/>
                <w:szCs w:val="16"/>
              </w:rPr>
              <w:t>раздела по ФКР</w:t>
            </w:r>
          </w:p>
        </w:tc>
        <w:tc>
          <w:tcPr>
            <w:tcW w:w="802" w:type="dxa"/>
            <w:vMerge w:val="restart"/>
            <w:tcBorders>
              <w:top w:val="nil"/>
              <w:left w:val="single" w:sz="4"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подраз дела по ФКР</w:t>
            </w:r>
          </w:p>
        </w:tc>
        <w:tc>
          <w:tcPr>
            <w:tcW w:w="960" w:type="dxa"/>
            <w:vMerge w:val="restart"/>
            <w:tcBorders>
              <w:top w:val="nil"/>
              <w:left w:val="single" w:sz="4"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целевой статьи по КЦСР</w:t>
            </w:r>
          </w:p>
        </w:tc>
        <w:tc>
          <w:tcPr>
            <w:tcW w:w="658" w:type="dxa"/>
            <w:vMerge w:val="restart"/>
            <w:tcBorders>
              <w:top w:val="nil"/>
              <w:left w:val="single" w:sz="4"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вида по КВР</w:t>
            </w:r>
          </w:p>
        </w:tc>
        <w:tc>
          <w:tcPr>
            <w:tcW w:w="880" w:type="dxa"/>
            <w:vMerge w:val="restart"/>
            <w:tcBorders>
              <w:top w:val="nil"/>
              <w:left w:val="single" w:sz="4"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КОСГУ</w:t>
            </w:r>
          </w:p>
        </w:tc>
        <w:tc>
          <w:tcPr>
            <w:tcW w:w="970" w:type="dxa"/>
            <w:vMerge w:val="restart"/>
            <w:tcBorders>
              <w:top w:val="nil"/>
              <w:left w:val="single" w:sz="4" w:space="0" w:color="auto"/>
              <w:bottom w:val="single" w:sz="4" w:space="0" w:color="auto"/>
              <w:right w:val="nil"/>
            </w:tcBorders>
            <w:vAlign w:val="center"/>
            <w:hideMark/>
          </w:tcPr>
          <w:p w:rsidR="001660C4" w:rsidRDefault="001660C4">
            <w:pPr>
              <w:jc w:val="center"/>
              <w:rPr>
                <w:sz w:val="16"/>
                <w:szCs w:val="16"/>
              </w:rPr>
            </w:pPr>
            <w:r>
              <w:rPr>
                <w:sz w:val="16"/>
                <w:szCs w:val="16"/>
              </w:rPr>
              <w:t>типа средств</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0" w:type="auto"/>
            <w:gridSpan w:val="4"/>
            <w:vMerge/>
            <w:tcBorders>
              <w:top w:val="single" w:sz="8" w:space="0" w:color="auto"/>
              <w:left w:val="single" w:sz="4" w:space="0" w:color="auto"/>
              <w:bottom w:val="single" w:sz="4" w:space="0" w:color="auto"/>
              <w:right w:val="single" w:sz="8" w:space="0" w:color="auto"/>
            </w:tcBorders>
            <w:vAlign w:val="center"/>
            <w:hideMark/>
          </w:tcPr>
          <w:p w:rsidR="001660C4" w:rsidRDefault="001660C4">
            <w:pPr>
              <w:rPr>
                <w:sz w:val="16"/>
                <w:szCs w:val="16"/>
              </w:rPr>
            </w:pPr>
          </w:p>
        </w:tc>
        <w:tc>
          <w:tcPr>
            <w:tcW w:w="272" w:type="dxa"/>
            <w:noWrap/>
            <w:vAlign w:val="bottom"/>
            <w:hideMark/>
          </w:tcPr>
          <w:p w:rsidR="001660C4" w:rsidRDefault="001660C4">
            <w:pPr>
              <w:rPr>
                <w:sz w:val="20"/>
                <w:szCs w:val="20"/>
              </w:rPr>
            </w:pPr>
            <w:r>
              <w:rPr>
                <w:sz w:val="20"/>
                <w:szCs w:val="20"/>
              </w:rPr>
              <w:t> </w:t>
            </w:r>
          </w:p>
        </w:tc>
      </w:tr>
      <w:tr w:rsidR="001660C4" w:rsidTr="001660C4">
        <w:trPr>
          <w:trHeight w:val="360"/>
        </w:trPr>
        <w:tc>
          <w:tcPr>
            <w:tcW w:w="272" w:type="dxa"/>
            <w:noWrap/>
            <w:vAlign w:val="bottom"/>
          </w:tcPr>
          <w:p w:rsidR="001660C4" w:rsidRDefault="001660C4">
            <w:pPr>
              <w:rPr>
                <w:sz w:val="20"/>
                <w:szCs w:val="20"/>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nil"/>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single" w:sz="4" w:space="0" w:color="auto"/>
              <w:bottom w:val="single" w:sz="4" w:space="0" w:color="auto"/>
              <w:right w:val="nil"/>
            </w:tcBorders>
            <w:vAlign w:val="center"/>
            <w:hideMark/>
          </w:tcPr>
          <w:p w:rsidR="001660C4" w:rsidRDefault="001660C4">
            <w:pPr>
              <w:rPr>
                <w:sz w:val="16"/>
                <w:szCs w:val="16"/>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861" w:type="dxa"/>
            <w:tcBorders>
              <w:top w:val="nil"/>
              <w:left w:val="nil"/>
              <w:bottom w:val="single" w:sz="4" w:space="0" w:color="auto"/>
              <w:right w:val="single" w:sz="4" w:space="0" w:color="auto"/>
            </w:tcBorders>
            <w:noWrap/>
            <w:vAlign w:val="center"/>
            <w:hideMark/>
          </w:tcPr>
          <w:p w:rsidR="001660C4" w:rsidRDefault="001660C4">
            <w:pPr>
              <w:jc w:val="center"/>
              <w:rPr>
                <w:sz w:val="16"/>
                <w:szCs w:val="16"/>
              </w:rPr>
            </w:pPr>
            <w:r>
              <w:rPr>
                <w:sz w:val="16"/>
                <w:szCs w:val="16"/>
              </w:rPr>
              <w:t>1 кв.</w:t>
            </w:r>
          </w:p>
        </w:tc>
        <w:tc>
          <w:tcPr>
            <w:tcW w:w="861" w:type="dxa"/>
            <w:tcBorders>
              <w:top w:val="nil"/>
              <w:left w:val="nil"/>
              <w:bottom w:val="single" w:sz="4" w:space="0" w:color="auto"/>
              <w:right w:val="single" w:sz="4" w:space="0" w:color="auto"/>
            </w:tcBorders>
            <w:noWrap/>
            <w:vAlign w:val="center"/>
            <w:hideMark/>
          </w:tcPr>
          <w:p w:rsidR="001660C4" w:rsidRDefault="001660C4">
            <w:pPr>
              <w:jc w:val="center"/>
              <w:rPr>
                <w:sz w:val="16"/>
                <w:szCs w:val="16"/>
              </w:rPr>
            </w:pPr>
            <w:r>
              <w:rPr>
                <w:sz w:val="16"/>
                <w:szCs w:val="16"/>
              </w:rPr>
              <w:t>2 кв.</w:t>
            </w:r>
          </w:p>
        </w:tc>
        <w:tc>
          <w:tcPr>
            <w:tcW w:w="873" w:type="dxa"/>
            <w:tcBorders>
              <w:top w:val="nil"/>
              <w:left w:val="nil"/>
              <w:bottom w:val="single" w:sz="4" w:space="0" w:color="auto"/>
              <w:right w:val="single" w:sz="4" w:space="0" w:color="auto"/>
            </w:tcBorders>
            <w:noWrap/>
            <w:vAlign w:val="center"/>
            <w:hideMark/>
          </w:tcPr>
          <w:p w:rsidR="001660C4" w:rsidRDefault="001660C4">
            <w:pPr>
              <w:jc w:val="center"/>
              <w:rPr>
                <w:sz w:val="16"/>
                <w:szCs w:val="16"/>
              </w:rPr>
            </w:pPr>
            <w:r>
              <w:rPr>
                <w:sz w:val="16"/>
                <w:szCs w:val="16"/>
              </w:rPr>
              <w:t>3 кв.</w:t>
            </w:r>
          </w:p>
        </w:tc>
        <w:tc>
          <w:tcPr>
            <w:tcW w:w="851" w:type="dxa"/>
            <w:tcBorders>
              <w:top w:val="nil"/>
              <w:left w:val="nil"/>
              <w:bottom w:val="single" w:sz="4" w:space="0" w:color="auto"/>
              <w:right w:val="single" w:sz="8" w:space="0" w:color="auto"/>
            </w:tcBorders>
            <w:noWrap/>
            <w:vAlign w:val="center"/>
            <w:hideMark/>
          </w:tcPr>
          <w:p w:rsidR="001660C4" w:rsidRDefault="001660C4">
            <w:pPr>
              <w:jc w:val="center"/>
              <w:rPr>
                <w:sz w:val="16"/>
                <w:szCs w:val="16"/>
              </w:rPr>
            </w:pPr>
            <w:r>
              <w:rPr>
                <w:sz w:val="16"/>
                <w:szCs w:val="16"/>
              </w:rPr>
              <w:t>4 кв.</w:t>
            </w:r>
          </w:p>
        </w:tc>
        <w:tc>
          <w:tcPr>
            <w:tcW w:w="272" w:type="dxa"/>
            <w:noWrap/>
            <w:vAlign w:val="bottom"/>
          </w:tcPr>
          <w:p w:rsidR="001660C4" w:rsidRDefault="001660C4">
            <w:pPr>
              <w:rPr>
                <w:sz w:val="20"/>
                <w:szCs w:val="20"/>
              </w:rPr>
            </w:pPr>
          </w:p>
        </w:tc>
      </w:tr>
      <w:tr w:rsidR="001660C4" w:rsidTr="001660C4">
        <w:trPr>
          <w:trHeight w:val="465"/>
        </w:trPr>
        <w:tc>
          <w:tcPr>
            <w:tcW w:w="272" w:type="dxa"/>
            <w:tcBorders>
              <w:top w:val="nil"/>
              <w:left w:val="nil"/>
              <w:bottom w:val="nil"/>
              <w:right w:val="single" w:sz="8" w:space="0" w:color="auto"/>
            </w:tcBorders>
            <w:noWrap/>
            <w:vAlign w:val="bottom"/>
            <w:hideMark/>
          </w:tcPr>
          <w:p w:rsidR="001660C4" w:rsidRDefault="001660C4">
            <w:pPr>
              <w:rPr>
                <w:sz w:val="20"/>
                <w:szCs w:val="20"/>
              </w:rPr>
            </w:pPr>
            <w:r>
              <w:rPr>
                <w:sz w:val="20"/>
                <w:szCs w:val="20"/>
              </w:rPr>
              <w:t> </w:t>
            </w:r>
          </w:p>
        </w:tc>
        <w:tc>
          <w:tcPr>
            <w:tcW w:w="3916" w:type="dxa"/>
            <w:tcBorders>
              <w:top w:val="nil"/>
              <w:left w:val="nil"/>
              <w:bottom w:val="single" w:sz="8" w:space="0" w:color="auto"/>
              <w:right w:val="single" w:sz="4" w:space="0" w:color="auto"/>
            </w:tcBorders>
            <w:vAlign w:val="center"/>
          </w:tcPr>
          <w:p w:rsidR="001660C4" w:rsidRDefault="001660C4">
            <w:pPr>
              <w:rPr>
                <w:sz w:val="16"/>
                <w:szCs w:val="16"/>
              </w:rPr>
            </w:pPr>
          </w:p>
        </w:tc>
        <w:tc>
          <w:tcPr>
            <w:tcW w:w="864"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802"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960"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658"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880"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970"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1138" w:type="dxa"/>
            <w:tcBorders>
              <w:top w:val="nil"/>
              <w:left w:val="nil"/>
              <w:bottom w:val="single" w:sz="8" w:space="0" w:color="auto"/>
              <w:right w:val="single" w:sz="4" w:space="0" w:color="auto"/>
            </w:tcBorders>
            <w:vAlign w:val="center"/>
          </w:tcPr>
          <w:p w:rsidR="001660C4" w:rsidRDefault="001660C4">
            <w:pPr>
              <w:jc w:val="right"/>
              <w:rPr>
                <w:sz w:val="16"/>
                <w:szCs w:val="16"/>
              </w:rPr>
            </w:pPr>
          </w:p>
        </w:tc>
        <w:tc>
          <w:tcPr>
            <w:tcW w:w="861" w:type="dxa"/>
            <w:tcBorders>
              <w:top w:val="nil"/>
              <w:left w:val="nil"/>
              <w:bottom w:val="single" w:sz="8" w:space="0" w:color="auto"/>
              <w:right w:val="single" w:sz="4" w:space="0" w:color="auto"/>
            </w:tcBorders>
            <w:noWrap/>
            <w:vAlign w:val="center"/>
          </w:tcPr>
          <w:p w:rsidR="001660C4" w:rsidRDefault="001660C4">
            <w:pPr>
              <w:jc w:val="right"/>
              <w:rPr>
                <w:sz w:val="16"/>
                <w:szCs w:val="16"/>
              </w:rPr>
            </w:pPr>
          </w:p>
        </w:tc>
        <w:tc>
          <w:tcPr>
            <w:tcW w:w="861" w:type="dxa"/>
            <w:tcBorders>
              <w:top w:val="nil"/>
              <w:left w:val="nil"/>
              <w:bottom w:val="single" w:sz="8" w:space="0" w:color="auto"/>
              <w:right w:val="single" w:sz="4" w:space="0" w:color="auto"/>
            </w:tcBorders>
            <w:noWrap/>
            <w:vAlign w:val="center"/>
          </w:tcPr>
          <w:p w:rsidR="001660C4" w:rsidRDefault="001660C4">
            <w:pPr>
              <w:jc w:val="right"/>
              <w:rPr>
                <w:sz w:val="16"/>
                <w:szCs w:val="16"/>
              </w:rPr>
            </w:pPr>
          </w:p>
        </w:tc>
        <w:tc>
          <w:tcPr>
            <w:tcW w:w="873" w:type="dxa"/>
            <w:tcBorders>
              <w:top w:val="nil"/>
              <w:left w:val="nil"/>
              <w:bottom w:val="single" w:sz="8" w:space="0" w:color="auto"/>
              <w:right w:val="single" w:sz="4" w:space="0" w:color="auto"/>
            </w:tcBorders>
            <w:noWrap/>
            <w:vAlign w:val="center"/>
          </w:tcPr>
          <w:p w:rsidR="001660C4" w:rsidRDefault="001660C4">
            <w:pPr>
              <w:jc w:val="right"/>
              <w:rPr>
                <w:sz w:val="16"/>
                <w:szCs w:val="16"/>
              </w:rPr>
            </w:pPr>
          </w:p>
        </w:tc>
        <w:tc>
          <w:tcPr>
            <w:tcW w:w="851" w:type="dxa"/>
            <w:tcBorders>
              <w:top w:val="nil"/>
              <w:left w:val="nil"/>
              <w:bottom w:val="single" w:sz="8" w:space="0" w:color="auto"/>
              <w:right w:val="single" w:sz="8" w:space="0" w:color="auto"/>
            </w:tcBorders>
            <w:noWrap/>
            <w:vAlign w:val="center"/>
          </w:tcPr>
          <w:p w:rsidR="001660C4" w:rsidRDefault="001660C4">
            <w:pPr>
              <w:jc w:val="right"/>
              <w:rPr>
                <w:sz w:val="16"/>
                <w:szCs w:val="16"/>
              </w:rPr>
            </w:pPr>
          </w:p>
        </w:tc>
        <w:tc>
          <w:tcPr>
            <w:tcW w:w="272" w:type="dxa"/>
            <w:noWrap/>
            <w:vAlign w:val="bottom"/>
            <w:hideMark/>
          </w:tcPr>
          <w:p w:rsidR="001660C4" w:rsidRDefault="001660C4">
            <w:pPr>
              <w:rPr>
                <w:sz w:val="20"/>
                <w:szCs w:val="20"/>
              </w:rPr>
            </w:pPr>
            <w:r>
              <w:rPr>
                <w:sz w:val="20"/>
                <w:szCs w:val="20"/>
              </w:rPr>
              <w:t> </w:t>
            </w:r>
          </w:p>
        </w:tc>
      </w:tr>
      <w:tr w:rsidR="001660C4" w:rsidTr="001660C4">
        <w:trPr>
          <w:trHeight w:val="315"/>
        </w:trPr>
        <w:tc>
          <w:tcPr>
            <w:tcW w:w="272" w:type="dxa"/>
            <w:noWrap/>
            <w:vAlign w:val="bottom"/>
          </w:tcPr>
          <w:p w:rsidR="001660C4" w:rsidRDefault="001660C4">
            <w:pPr>
              <w:rPr>
                <w:sz w:val="20"/>
                <w:szCs w:val="20"/>
              </w:rPr>
            </w:pPr>
          </w:p>
        </w:tc>
        <w:tc>
          <w:tcPr>
            <w:tcW w:w="3916" w:type="dxa"/>
            <w:tcBorders>
              <w:top w:val="single" w:sz="4" w:space="0" w:color="auto"/>
              <w:left w:val="single" w:sz="8" w:space="0" w:color="auto"/>
              <w:bottom w:val="single" w:sz="8" w:space="0" w:color="auto"/>
              <w:right w:val="single" w:sz="4" w:space="0" w:color="auto"/>
            </w:tcBorders>
            <w:noWrap/>
            <w:vAlign w:val="center"/>
            <w:hideMark/>
          </w:tcPr>
          <w:p w:rsidR="001660C4" w:rsidRDefault="001660C4">
            <w:pPr>
              <w:jc w:val="right"/>
              <w:rPr>
                <w:sz w:val="16"/>
                <w:szCs w:val="16"/>
              </w:rPr>
            </w:pPr>
            <w:r>
              <w:rPr>
                <w:sz w:val="16"/>
                <w:szCs w:val="16"/>
              </w:rPr>
              <w:t>ИТОГО РАСХОДОВ:</w:t>
            </w:r>
          </w:p>
        </w:tc>
        <w:tc>
          <w:tcPr>
            <w:tcW w:w="864" w:type="dxa"/>
            <w:tcBorders>
              <w:top w:val="single" w:sz="4" w:space="0" w:color="auto"/>
              <w:left w:val="nil"/>
              <w:bottom w:val="single" w:sz="8" w:space="0" w:color="auto"/>
              <w:right w:val="single" w:sz="4" w:space="0" w:color="auto"/>
            </w:tcBorders>
            <w:noWrap/>
            <w:vAlign w:val="bottom"/>
            <w:hideMark/>
          </w:tcPr>
          <w:p w:rsidR="001660C4" w:rsidRDefault="001660C4">
            <w:pPr>
              <w:rPr>
                <w:sz w:val="16"/>
                <w:szCs w:val="16"/>
              </w:rPr>
            </w:pPr>
            <w:r>
              <w:rPr>
                <w:sz w:val="16"/>
                <w:szCs w:val="16"/>
              </w:rPr>
              <w:t> </w:t>
            </w:r>
          </w:p>
        </w:tc>
        <w:tc>
          <w:tcPr>
            <w:tcW w:w="802" w:type="dxa"/>
            <w:tcBorders>
              <w:top w:val="single" w:sz="4" w:space="0" w:color="auto"/>
              <w:left w:val="nil"/>
              <w:bottom w:val="single" w:sz="8" w:space="0" w:color="auto"/>
              <w:right w:val="single" w:sz="4" w:space="0" w:color="auto"/>
            </w:tcBorders>
            <w:noWrap/>
            <w:vAlign w:val="bottom"/>
            <w:hideMark/>
          </w:tcPr>
          <w:p w:rsidR="001660C4" w:rsidRDefault="001660C4">
            <w:pPr>
              <w:rPr>
                <w:sz w:val="16"/>
                <w:szCs w:val="16"/>
              </w:rPr>
            </w:pPr>
            <w:r>
              <w:rPr>
                <w:sz w:val="16"/>
                <w:szCs w:val="16"/>
              </w:rPr>
              <w:t> </w:t>
            </w:r>
          </w:p>
        </w:tc>
        <w:tc>
          <w:tcPr>
            <w:tcW w:w="960" w:type="dxa"/>
            <w:tcBorders>
              <w:top w:val="single" w:sz="4" w:space="0" w:color="auto"/>
              <w:left w:val="nil"/>
              <w:bottom w:val="single" w:sz="8" w:space="0" w:color="auto"/>
              <w:right w:val="single" w:sz="4" w:space="0" w:color="auto"/>
            </w:tcBorders>
            <w:noWrap/>
            <w:vAlign w:val="bottom"/>
            <w:hideMark/>
          </w:tcPr>
          <w:p w:rsidR="001660C4" w:rsidRDefault="001660C4">
            <w:pPr>
              <w:rPr>
                <w:sz w:val="16"/>
                <w:szCs w:val="16"/>
              </w:rPr>
            </w:pPr>
            <w:r>
              <w:rPr>
                <w:sz w:val="16"/>
                <w:szCs w:val="16"/>
              </w:rPr>
              <w:t> </w:t>
            </w:r>
          </w:p>
        </w:tc>
        <w:tc>
          <w:tcPr>
            <w:tcW w:w="658" w:type="dxa"/>
            <w:tcBorders>
              <w:top w:val="single" w:sz="4" w:space="0" w:color="auto"/>
              <w:left w:val="nil"/>
              <w:bottom w:val="single" w:sz="8" w:space="0" w:color="auto"/>
              <w:right w:val="single" w:sz="4" w:space="0" w:color="auto"/>
            </w:tcBorders>
            <w:noWrap/>
            <w:vAlign w:val="bottom"/>
            <w:hideMark/>
          </w:tcPr>
          <w:p w:rsidR="001660C4" w:rsidRDefault="001660C4">
            <w:pPr>
              <w:rPr>
                <w:sz w:val="16"/>
                <w:szCs w:val="16"/>
              </w:rPr>
            </w:pPr>
            <w:r>
              <w:rPr>
                <w:sz w:val="16"/>
                <w:szCs w:val="16"/>
              </w:rPr>
              <w:t> </w:t>
            </w:r>
          </w:p>
        </w:tc>
        <w:tc>
          <w:tcPr>
            <w:tcW w:w="880" w:type="dxa"/>
            <w:tcBorders>
              <w:top w:val="single" w:sz="4" w:space="0" w:color="auto"/>
              <w:left w:val="nil"/>
              <w:bottom w:val="single" w:sz="8" w:space="0" w:color="auto"/>
              <w:right w:val="single" w:sz="4" w:space="0" w:color="auto"/>
            </w:tcBorders>
            <w:noWrap/>
            <w:vAlign w:val="center"/>
            <w:hideMark/>
          </w:tcPr>
          <w:p w:rsidR="001660C4" w:rsidRDefault="001660C4">
            <w:pPr>
              <w:jc w:val="right"/>
              <w:rPr>
                <w:sz w:val="16"/>
                <w:szCs w:val="16"/>
              </w:rPr>
            </w:pPr>
            <w:r>
              <w:rPr>
                <w:sz w:val="16"/>
                <w:szCs w:val="16"/>
              </w:rPr>
              <w:t> </w:t>
            </w:r>
          </w:p>
        </w:tc>
        <w:tc>
          <w:tcPr>
            <w:tcW w:w="970" w:type="dxa"/>
            <w:tcBorders>
              <w:top w:val="single" w:sz="4" w:space="0" w:color="auto"/>
              <w:left w:val="nil"/>
              <w:bottom w:val="single" w:sz="8" w:space="0" w:color="auto"/>
              <w:right w:val="single" w:sz="4" w:space="0" w:color="auto"/>
            </w:tcBorders>
            <w:noWrap/>
            <w:vAlign w:val="center"/>
            <w:hideMark/>
          </w:tcPr>
          <w:p w:rsidR="001660C4" w:rsidRDefault="001660C4">
            <w:pPr>
              <w:jc w:val="right"/>
              <w:rPr>
                <w:sz w:val="16"/>
                <w:szCs w:val="16"/>
              </w:rPr>
            </w:pPr>
            <w:r>
              <w:rPr>
                <w:sz w:val="16"/>
                <w:szCs w:val="16"/>
              </w:rPr>
              <w:t> </w:t>
            </w:r>
          </w:p>
        </w:tc>
        <w:tc>
          <w:tcPr>
            <w:tcW w:w="1138" w:type="dxa"/>
            <w:tcBorders>
              <w:top w:val="single" w:sz="4" w:space="0" w:color="auto"/>
              <w:left w:val="nil"/>
              <w:bottom w:val="single" w:sz="8" w:space="0" w:color="auto"/>
              <w:right w:val="single" w:sz="4" w:space="0" w:color="auto"/>
            </w:tcBorders>
            <w:noWrap/>
            <w:vAlign w:val="center"/>
          </w:tcPr>
          <w:p w:rsidR="001660C4" w:rsidRDefault="001660C4">
            <w:pPr>
              <w:jc w:val="right"/>
              <w:rPr>
                <w:sz w:val="16"/>
                <w:szCs w:val="16"/>
              </w:rPr>
            </w:pPr>
          </w:p>
        </w:tc>
        <w:tc>
          <w:tcPr>
            <w:tcW w:w="861" w:type="dxa"/>
            <w:tcBorders>
              <w:top w:val="single" w:sz="4" w:space="0" w:color="auto"/>
              <w:left w:val="nil"/>
              <w:bottom w:val="single" w:sz="8" w:space="0" w:color="auto"/>
              <w:right w:val="single" w:sz="4" w:space="0" w:color="auto"/>
            </w:tcBorders>
            <w:noWrap/>
            <w:vAlign w:val="bottom"/>
          </w:tcPr>
          <w:p w:rsidR="001660C4" w:rsidRDefault="001660C4">
            <w:pPr>
              <w:jc w:val="right"/>
              <w:rPr>
                <w:sz w:val="16"/>
                <w:szCs w:val="16"/>
              </w:rPr>
            </w:pPr>
          </w:p>
        </w:tc>
        <w:tc>
          <w:tcPr>
            <w:tcW w:w="861" w:type="dxa"/>
            <w:tcBorders>
              <w:top w:val="single" w:sz="4" w:space="0" w:color="auto"/>
              <w:left w:val="nil"/>
              <w:bottom w:val="single" w:sz="8" w:space="0" w:color="auto"/>
              <w:right w:val="single" w:sz="4" w:space="0" w:color="auto"/>
            </w:tcBorders>
            <w:noWrap/>
            <w:vAlign w:val="bottom"/>
          </w:tcPr>
          <w:p w:rsidR="001660C4" w:rsidRDefault="001660C4">
            <w:pPr>
              <w:jc w:val="right"/>
              <w:rPr>
                <w:sz w:val="16"/>
                <w:szCs w:val="16"/>
              </w:rPr>
            </w:pPr>
          </w:p>
        </w:tc>
        <w:tc>
          <w:tcPr>
            <w:tcW w:w="873" w:type="dxa"/>
            <w:tcBorders>
              <w:top w:val="single" w:sz="4" w:space="0" w:color="auto"/>
              <w:left w:val="nil"/>
              <w:bottom w:val="single" w:sz="8" w:space="0" w:color="auto"/>
              <w:right w:val="single" w:sz="4" w:space="0" w:color="auto"/>
            </w:tcBorders>
            <w:noWrap/>
            <w:vAlign w:val="bottom"/>
          </w:tcPr>
          <w:p w:rsidR="001660C4" w:rsidRDefault="001660C4">
            <w:pPr>
              <w:jc w:val="right"/>
              <w:rPr>
                <w:sz w:val="16"/>
                <w:szCs w:val="16"/>
              </w:rPr>
            </w:pPr>
          </w:p>
        </w:tc>
        <w:tc>
          <w:tcPr>
            <w:tcW w:w="851" w:type="dxa"/>
            <w:tcBorders>
              <w:top w:val="single" w:sz="4" w:space="0" w:color="auto"/>
              <w:left w:val="nil"/>
              <w:bottom w:val="single" w:sz="8" w:space="0" w:color="auto"/>
              <w:right w:val="single" w:sz="8" w:space="0" w:color="auto"/>
            </w:tcBorders>
            <w:noWrap/>
            <w:vAlign w:val="bottom"/>
          </w:tcPr>
          <w:p w:rsidR="001660C4" w:rsidRDefault="001660C4">
            <w:pPr>
              <w:jc w:val="right"/>
              <w:rPr>
                <w:sz w:val="16"/>
                <w:szCs w:val="16"/>
              </w:rPr>
            </w:pPr>
          </w:p>
        </w:tc>
        <w:tc>
          <w:tcPr>
            <w:tcW w:w="272" w:type="dxa"/>
            <w:noWrap/>
            <w:vAlign w:val="bottom"/>
            <w:hideMark/>
          </w:tcPr>
          <w:p w:rsidR="001660C4" w:rsidRDefault="001660C4">
            <w:pPr>
              <w:rPr>
                <w:sz w:val="20"/>
                <w:szCs w:val="20"/>
              </w:rPr>
            </w:pPr>
            <w:r>
              <w:rPr>
                <w:sz w:val="20"/>
                <w:szCs w:val="20"/>
              </w:rPr>
              <w:t> </w:t>
            </w:r>
          </w:p>
        </w:tc>
      </w:tr>
    </w:tbl>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Глава Зоновского сельсовета _______________ _________________________</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 xml:space="preserve">Исполнитель   ___________________   ____________________________  </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"___"______________________________20___ г.</w:t>
      </w:r>
    </w:p>
    <w:p w:rsidR="001660C4" w:rsidRDefault="001660C4" w:rsidP="001660C4">
      <w:pPr>
        <w:rPr>
          <w:sz w:val="28"/>
          <w:szCs w:val="28"/>
        </w:rPr>
        <w:sectPr w:rsidR="001660C4">
          <w:pgSz w:w="16838" w:h="11906" w:orient="landscape"/>
          <w:pgMar w:top="1701" w:right="1134" w:bottom="851" w:left="1134" w:header="709" w:footer="709" w:gutter="0"/>
          <w:cols w:space="720"/>
        </w:sectPr>
      </w:pPr>
    </w:p>
    <w:tbl>
      <w:tblPr>
        <w:tblW w:w="15092" w:type="dxa"/>
        <w:tblInd w:w="94" w:type="dxa"/>
        <w:tblLook w:val="04A0" w:firstRow="1" w:lastRow="0" w:firstColumn="1" w:lastColumn="0" w:noHBand="0" w:noVBand="1"/>
      </w:tblPr>
      <w:tblGrid>
        <w:gridCol w:w="272"/>
        <w:gridCol w:w="5220"/>
        <w:gridCol w:w="2867"/>
        <w:gridCol w:w="1389"/>
        <w:gridCol w:w="1478"/>
        <w:gridCol w:w="1253"/>
        <w:gridCol w:w="1253"/>
        <w:gridCol w:w="1360"/>
      </w:tblGrid>
      <w:tr w:rsidR="001660C4" w:rsidTr="001660C4">
        <w:trPr>
          <w:trHeight w:val="780"/>
        </w:trPr>
        <w:tc>
          <w:tcPr>
            <w:tcW w:w="13732" w:type="dxa"/>
            <w:gridSpan w:val="7"/>
            <w:noWrap/>
            <w:vAlign w:val="bottom"/>
            <w:hideMark/>
          </w:tcPr>
          <w:p w:rsidR="001660C4" w:rsidRDefault="001660C4">
            <w:pPr>
              <w:jc w:val="right"/>
              <w:rPr>
                <w:b/>
                <w:bCs/>
                <w:sz w:val="22"/>
                <w:szCs w:val="22"/>
              </w:rPr>
            </w:pPr>
            <w:r>
              <w:rPr>
                <w:b/>
                <w:bCs/>
                <w:sz w:val="22"/>
                <w:szCs w:val="22"/>
              </w:rPr>
              <w:lastRenderedPageBreak/>
              <w:t xml:space="preserve">Приложение 6 </w:t>
            </w:r>
          </w:p>
          <w:p w:rsidR="001660C4" w:rsidRDefault="001660C4">
            <w:pPr>
              <w:jc w:val="center"/>
              <w:rPr>
                <w:b/>
                <w:bCs/>
              </w:rPr>
            </w:pPr>
            <w:r>
              <w:rPr>
                <w:b/>
                <w:bCs/>
                <w:sz w:val="22"/>
                <w:szCs w:val="22"/>
              </w:rPr>
              <w:t xml:space="preserve">УВЕДОМЛЕНИЕ № </w:t>
            </w:r>
          </w:p>
        </w:tc>
        <w:tc>
          <w:tcPr>
            <w:tcW w:w="1360" w:type="dxa"/>
            <w:noWrap/>
            <w:vAlign w:val="bottom"/>
          </w:tcPr>
          <w:p w:rsidR="001660C4" w:rsidRDefault="001660C4">
            <w:pPr>
              <w:jc w:val="center"/>
              <w:rPr>
                <w:b/>
                <w:bCs/>
              </w:rPr>
            </w:pPr>
          </w:p>
        </w:tc>
      </w:tr>
      <w:tr w:rsidR="001660C4" w:rsidTr="001660C4">
        <w:trPr>
          <w:trHeight w:val="360"/>
        </w:trPr>
        <w:tc>
          <w:tcPr>
            <w:tcW w:w="13732" w:type="dxa"/>
            <w:gridSpan w:val="7"/>
            <w:noWrap/>
            <w:vAlign w:val="bottom"/>
            <w:hideMark/>
          </w:tcPr>
          <w:p w:rsidR="001660C4" w:rsidRDefault="001660C4">
            <w:pPr>
              <w:jc w:val="center"/>
              <w:rPr>
                <w:b/>
                <w:bCs/>
                <w:sz w:val="20"/>
                <w:szCs w:val="20"/>
              </w:rPr>
            </w:pPr>
            <w:r>
              <w:rPr>
                <w:b/>
                <w:bCs/>
                <w:sz w:val="20"/>
                <w:szCs w:val="20"/>
              </w:rPr>
              <w:t>о поквартальном распределении</w:t>
            </w:r>
          </w:p>
        </w:tc>
        <w:tc>
          <w:tcPr>
            <w:tcW w:w="1360" w:type="dxa"/>
            <w:noWrap/>
            <w:vAlign w:val="bottom"/>
          </w:tcPr>
          <w:p w:rsidR="001660C4" w:rsidRDefault="001660C4">
            <w:pPr>
              <w:jc w:val="center"/>
              <w:rPr>
                <w:b/>
                <w:bCs/>
                <w:sz w:val="20"/>
                <w:szCs w:val="20"/>
              </w:rPr>
            </w:pPr>
          </w:p>
        </w:tc>
      </w:tr>
      <w:tr w:rsidR="001660C4" w:rsidTr="001660C4">
        <w:trPr>
          <w:trHeight w:val="300"/>
        </w:trPr>
        <w:tc>
          <w:tcPr>
            <w:tcW w:w="13732" w:type="dxa"/>
            <w:gridSpan w:val="7"/>
            <w:noWrap/>
            <w:vAlign w:val="bottom"/>
            <w:hideMark/>
          </w:tcPr>
          <w:p w:rsidR="001660C4" w:rsidRDefault="001660C4">
            <w:pPr>
              <w:jc w:val="center"/>
              <w:rPr>
                <w:b/>
                <w:bCs/>
                <w:sz w:val="20"/>
                <w:szCs w:val="20"/>
              </w:rPr>
            </w:pPr>
            <w:r>
              <w:rPr>
                <w:b/>
                <w:bCs/>
                <w:sz w:val="20"/>
                <w:szCs w:val="20"/>
              </w:rPr>
              <w:t xml:space="preserve">источников финансирования дефицита бюджета </w:t>
            </w:r>
            <w:r>
              <w:rPr>
                <w:b/>
                <w:sz w:val="20"/>
                <w:szCs w:val="20"/>
              </w:rPr>
              <w:t>администрации Зоновского сельсовета Куйбышевского района Новосибирской области</w:t>
            </w:r>
          </w:p>
        </w:tc>
        <w:tc>
          <w:tcPr>
            <w:tcW w:w="1360" w:type="dxa"/>
            <w:noWrap/>
            <w:vAlign w:val="bottom"/>
          </w:tcPr>
          <w:p w:rsidR="001660C4" w:rsidRDefault="001660C4">
            <w:pPr>
              <w:jc w:val="center"/>
              <w:rPr>
                <w:b/>
                <w:bCs/>
                <w:sz w:val="20"/>
                <w:szCs w:val="20"/>
              </w:rPr>
            </w:pPr>
          </w:p>
        </w:tc>
      </w:tr>
      <w:tr w:rsidR="001660C4" w:rsidTr="001660C4">
        <w:trPr>
          <w:trHeight w:val="300"/>
        </w:trPr>
        <w:tc>
          <w:tcPr>
            <w:tcW w:w="13732" w:type="dxa"/>
            <w:gridSpan w:val="7"/>
            <w:noWrap/>
            <w:vAlign w:val="bottom"/>
            <w:hideMark/>
          </w:tcPr>
          <w:p w:rsidR="001660C4" w:rsidRDefault="001660C4">
            <w:pPr>
              <w:jc w:val="center"/>
              <w:rPr>
                <w:b/>
                <w:bCs/>
                <w:sz w:val="20"/>
                <w:szCs w:val="20"/>
              </w:rPr>
            </w:pPr>
            <w:r>
              <w:rPr>
                <w:b/>
                <w:bCs/>
                <w:sz w:val="20"/>
                <w:szCs w:val="20"/>
              </w:rPr>
              <w:t>на 20__ год</w:t>
            </w:r>
          </w:p>
        </w:tc>
        <w:tc>
          <w:tcPr>
            <w:tcW w:w="1360" w:type="dxa"/>
            <w:noWrap/>
            <w:vAlign w:val="bottom"/>
          </w:tcPr>
          <w:p w:rsidR="001660C4" w:rsidRDefault="001660C4">
            <w:pPr>
              <w:jc w:val="center"/>
              <w:rPr>
                <w:b/>
                <w:bCs/>
                <w:sz w:val="20"/>
                <w:szCs w:val="20"/>
              </w:rPr>
            </w:pPr>
          </w:p>
        </w:tc>
      </w:tr>
      <w:tr w:rsidR="001660C4" w:rsidTr="001660C4">
        <w:trPr>
          <w:trHeight w:val="360"/>
        </w:trPr>
        <w:tc>
          <w:tcPr>
            <w:tcW w:w="13732" w:type="dxa"/>
            <w:gridSpan w:val="7"/>
            <w:noWrap/>
            <w:vAlign w:val="bottom"/>
            <w:hideMark/>
          </w:tcPr>
          <w:p w:rsidR="001660C4" w:rsidRDefault="001660C4">
            <w:pPr>
              <w:jc w:val="center"/>
              <w:rPr>
                <w:sz w:val="20"/>
                <w:szCs w:val="20"/>
              </w:rPr>
            </w:pPr>
            <w:r>
              <w:rPr>
                <w:sz w:val="20"/>
                <w:szCs w:val="20"/>
              </w:rPr>
              <w:t>от _________________</w:t>
            </w:r>
          </w:p>
        </w:tc>
        <w:tc>
          <w:tcPr>
            <w:tcW w:w="1360" w:type="dxa"/>
            <w:noWrap/>
            <w:vAlign w:val="bottom"/>
          </w:tcPr>
          <w:p w:rsidR="001660C4" w:rsidRDefault="001660C4">
            <w:pPr>
              <w:rPr>
                <w:sz w:val="20"/>
                <w:szCs w:val="20"/>
              </w:rPr>
            </w:pPr>
          </w:p>
        </w:tc>
      </w:tr>
      <w:tr w:rsidR="001660C4" w:rsidTr="001660C4">
        <w:trPr>
          <w:trHeight w:val="300"/>
        </w:trPr>
        <w:tc>
          <w:tcPr>
            <w:tcW w:w="272" w:type="dxa"/>
            <w:noWrap/>
            <w:vAlign w:val="bottom"/>
          </w:tcPr>
          <w:p w:rsidR="001660C4" w:rsidRDefault="001660C4">
            <w:pPr>
              <w:rPr>
                <w:sz w:val="20"/>
                <w:szCs w:val="20"/>
              </w:rPr>
            </w:pPr>
          </w:p>
        </w:tc>
        <w:tc>
          <w:tcPr>
            <w:tcW w:w="5220" w:type="dxa"/>
            <w:noWrap/>
            <w:vAlign w:val="bottom"/>
          </w:tcPr>
          <w:p w:rsidR="001660C4" w:rsidRDefault="001660C4">
            <w:pPr>
              <w:rPr>
                <w:sz w:val="20"/>
                <w:szCs w:val="20"/>
              </w:rPr>
            </w:pPr>
          </w:p>
        </w:tc>
        <w:tc>
          <w:tcPr>
            <w:tcW w:w="2867" w:type="dxa"/>
            <w:noWrap/>
            <w:vAlign w:val="bottom"/>
          </w:tcPr>
          <w:p w:rsidR="001660C4" w:rsidRDefault="001660C4">
            <w:pPr>
              <w:rPr>
                <w:sz w:val="20"/>
                <w:szCs w:val="20"/>
              </w:rPr>
            </w:pPr>
          </w:p>
        </w:tc>
        <w:tc>
          <w:tcPr>
            <w:tcW w:w="1389" w:type="dxa"/>
            <w:noWrap/>
            <w:vAlign w:val="bottom"/>
          </w:tcPr>
          <w:p w:rsidR="001660C4" w:rsidRDefault="001660C4">
            <w:pPr>
              <w:rPr>
                <w:sz w:val="20"/>
                <w:szCs w:val="20"/>
              </w:rPr>
            </w:pPr>
          </w:p>
        </w:tc>
        <w:tc>
          <w:tcPr>
            <w:tcW w:w="1478" w:type="dxa"/>
            <w:noWrap/>
            <w:vAlign w:val="bottom"/>
          </w:tcPr>
          <w:p w:rsidR="001660C4" w:rsidRDefault="001660C4">
            <w:pPr>
              <w:rPr>
                <w:sz w:val="20"/>
                <w:szCs w:val="20"/>
              </w:rPr>
            </w:pPr>
          </w:p>
        </w:tc>
        <w:tc>
          <w:tcPr>
            <w:tcW w:w="1253" w:type="dxa"/>
            <w:noWrap/>
            <w:vAlign w:val="bottom"/>
          </w:tcPr>
          <w:p w:rsidR="001660C4" w:rsidRDefault="001660C4">
            <w:pPr>
              <w:rPr>
                <w:sz w:val="20"/>
                <w:szCs w:val="20"/>
              </w:rPr>
            </w:pPr>
          </w:p>
        </w:tc>
        <w:tc>
          <w:tcPr>
            <w:tcW w:w="1253" w:type="dxa"/>
            <w:noWrap/>
            <w:vAlign w:val="bottom"/>
          </w:tcPr>
          <w:p w:rsidR="001660C4" w:rsidRDefault="001660C4">
            <w:pPr>
              <w:rPr>
                <w:sz w:val="20"/>
                <w:szCs w:val="20"/>
              </w:rPr>
            </w:pPr>
          </w:p>
        </w:tc>
        <w:tc>
          <w:tcPr>
            <w:tcW w:w="1360" w:type="dxa"/>
            <w:noWrap/>
            <w:vAlign w:val="bottom"/>
          </w:tcPr>
          <w:p w:rsidR="001660C4" w:rsidRDefault="001660C4">
            <w:pPr>
              <w:jc w:val="center"/>
              <w:rPr>
                <w:sz w:val="16"/>
                <w:szCs w:val="16"/>
              </w:rPr>
            </w:pPr>
          </w:p>
        </w:tc>
      </w:tr>
      <w:tr w:rsidR="001660C4" w:rsidTr="001660C4">
        <w:trPr>
          <w:trHeight w:val="330"/>
        </w:trPr>
        <w:tc>
          <w:tcPr>
            <w:tcW w:w="272" w:type="dxa"/>
            <w:noWrap/>
            <w:vAlign w:val="center"/>
          </w:tcPr>
          <w:p w:rsidR="001660C4" w:rsidRDefault="001660C4">
            <w:pPr>
              <w:rPr>
                <w:sz w:val="20"/>
                <w:szCs w:val="20"/>
              </w:rPr>
            </w:pPr>
          </w:p>
        </w:tc>
        <w:tc>
          <w:tcPr>
            <w:tcW w:w="5220" w:type="dxa"/>
            <w:noWrap/>
            <w:vAlign w:val="center"/>
            <w:hideMark/>
          </w:tcPr>
          <w:p w:rsidR="001660C4" w:rsidRDefault="001660C4">
            <w:pPr>
              <w:rPr>
                <w:sz w:val="18"/>
                <w:szCs w:val="18"/>
              </w:rPr>
            </w:pPr>
            <w:r>
              <w:rPr>
                <w:sz w:val="18"/>
                <w:szCs w:val="18"/>
              </w:rPr>
              <w:t>Наименование органа, исполняющего бюджет</w:t>
            </w:r>
          </w:p>
        </w:tc>
        <w:tc>
          <w:tcPr>
            <w:tcW w:w="6987" w:type="dxa"/>
            <w:gridSpan w:val="4"/>
            <w:noWrap/>
            <w:vAlign w:val="center"/>
          </w:tcPr>
          <w:p w:rsidR="001660C4" w:rsidRDefault="001660C4">
            <w:pPr>
              <w:rPr>
                <w:i/>
                <w:iCs/>
                <w:sz w:val="18"/>
                <w:szCs w:val="18"/>
              </w:rPr>
            </w:pPr>
          </w:p>
        </w:tc>
        <w:tc>
          <w:tcPr>
            <w:tcW w:w="1253" w:type="dxa"/>
            <w:noWrap/>
            <w:vAlign w:val="center"/>
          </w:tcPr>
          <w:p w:rsidR="001660C4" w:rsidRDefault="001660C4">
            <w:pPr>
              <w:rPr>
                <w:sz w:val="20"/>
                <w:szCs w:val="20"/>
              </w:rPr>
            </w:pPr>
          </w:p>
        </w:tc>
        <w:tc>
          <w:tcPr>
            <w:tcW w:w="1360" w:type="dxa"/>
            <w:noWrap/>
            <w:vAlign w:val="center"/>
          </w:tcPr>
          <w:p w:rsidR="001660C4" w:rsidRDefault="001660C4">
            <w:pPr>
              <w:jc w:val="center"/>
              <w:rPr>
                <w:sz w:val="16"/>
                <w:szCs w:val="16"/>
              </w:rPr>
            </w:pPr>
          </w:p>
        </w:tc>
      </w:tr>
      <w:tr w:rsidR="001660C4" w:rsidTr="001660C4">
        <w:trPr>
          <w:trHeight w:val="510"/>
        </w:trPr>
        <w:tc>
          <w:tcPr>
            <w:tcW w:w="272" w:type="dxa"/>
            <w:noWrap/>
            <w:vAlign w:val="center"/>
          </w:tcPr>
          <w:p w:rsidR="001660C4" w:rsidRDefault="001660C4">
            <w:pPr>
              <w:rPr>
                <w:sz w:val="20"/>
                <w:szCs w:val="20"/>
              </w:rPr>
            </w:pPr>
          </w:p>
        </w:tc>
        <w:tc>
          <w:tcPr>
            <w:tcW w:w="5220" w:type="dxa"/>
            <w:vAlign w:val="center"/>
            <w:hideMark/>
          </w:tcPr>
          <w:p w:rsidR="001660C4" w:rsidRDefault="001660C4">
            <w:pPr>
              <w:rPr>
                <w:sz w:val="18"/>
                <w:szCs w:val="18"/>
              </w:rPr>
            </w:pPr>
            <w:r>
              <w:rPr>
                <w:sz w:val="18"/>
                <w:szCs w:val="18"/>
              </w:rPr>
              <w:t>Главный администратор источников финансирования дефицита бюджета</w:t>
            </w:r>
          </w:p>
        </w:tc>
        <w:tc>
          <w:tcPr>
            <w:tcW w:w="6987" w:type="dxa"/>
            <w:gridSpan w:val="4"/>
            <w:vAlign w:val="center"/>
          </w:tcPr>
          <w:p w:rsidR="001660C4" w:rsidRDefault="001660C4">
            <w:pPr>
              <w:rPr>
                <w:i/>
                <w:iCs/>
                <w:sz w:val="18"/>
                <w:szCs w:val="18"/>
              </w:rPr>
            </w:pPr>
          </w:p>
        </w:tc>
        <w:tc>
          <w:tcPr>
            <w:tcW w:w="1253" w:type="dxa"/>
            <w:noWrap/>
            <w:vAlign w:val="center"/>
          </w:tcPr>
          <w:p w:rsidR="001660C4" w:rsidRDefault="001660C4">
            <w:pPr>
              <w:jc w:val="right"/>
              <w:rPr>
                <w:sz w:val="16"/>
                <w:szCs w:val="16"/>
              </w:rPr>
            </w:pPr>
          </w:p>
        </w:tc>
        <w:tc>
          <w:tcPr>
            <w:tcW w:w="1360" w:type="dxa"/>
            <w:noWrap/>
            <w:vAlign w:val="center"/>
          </w:tcPr>
          <w:p w:rsidR="001660C4" w:rsidRDefault="001660C4">
            <w:pPr>
              <w:jc w:val="center"/>
              <w:rPr>
                <w:sz w:val="16"/>
                <w:szCs w:val="16"/>
              </w:rPr>
            </w:pPr>
          </w:p>
        </w:tc>
      </w:tr>
      <w:tr w:rsidR="001660C4" w:rsidTr="001660C4">
        <w:trPr>
          <w:trHeight w:val="360"/>
        </w:trPr>
        <w:tc>
          <w:tcPr>
            <w:tcW w:w="272" w:type="dxa"/>
            <w:noWrap/>
            <w:vAlign w:val="center"/>
          </w:tcPr>
          <w:p w:rsidR="001660C4" w:rsidRDefault="001660C4">
            <w:pPr>
              <w:rPr>
                <w:sz w:val="20"/>
                <w:szCs w:val="20"/>
              </w:rPr>
            </w:pPr>
          </w:p>
        </w:tc>
        <w:tc>
          <w:tcPr>
            <w:tcW w:w="5220" w:type="dxa"/>
            <w:noWrap/>
            <w:vAlign w:val="center"/>
            <w:hideMark/>
          </w:tcPr>
          <w:p w:rsidR="001660C4" w:rsidRDefault="001660C4">
            <w:pPr>
              <w:rPr>
                <w:sz w:val="18"/>
                <w:szCs w:val="18"/>
              </w:rPr>
            </w:pPr>
            <w:r>
              <w:rPr>
                <w:sz w:val="18"/>
                <w:szCs w:val="18"/>
              </w:rPr>
              <w:t>Единица измерения: тыс.рублей</w:t>
            </w:r>
          </w:p>
        </w:tc>
        <w:tc>
          <w:tcPr>
            <w:tcW w:w="2867" w:type="dxa"/>
            <w:noWrap/>
            <w:vAlign w:val="center"/>
          </w:tcPr>
          <w:p w:rsidR="001660C4" w:rsidRDefault="001660C4">
            <w:pPr>
              <w:rPr>
                <w:i/>
                <w:iCs/>
                <w:sz w:val="18"/>
                <w:szCs w:val="18"/>
              </w:rPr>
            </w:pPr>
          </w:p>
        </w:tc>
        <w:tc>
          <w:tcPr>
            <w:tcW w:w="1389" w:type="dxa"/>
            <w:noWrap/>
            <w:vAlign w:val="center"/>
          </w:tcPr>
          <w:p w:rsidR="001660C4" w:rsidRDefault="001660C4">
            <w:pPr>
              <w:rPr>
                <w:i/>
                <w:iCs/>
                <w:sz w:val="18"/>
                <w:szCs w:val="18"/>
              </w:rPr>
            </w:pPr>
          </w:p>
        </w:tc>
        <w:tc>
          <w:tcPr>
            <w:tcW w:w="1478" w:type="dxa"/>
            <w:noWrap/>
            <w:vAlign w:val="center"/>
          </w:tcPr>
          <w:p w:rsidR="001660C4" w:rsidRDefault="001660C4">
            <w:pPr>
              <w:rPr>
                <w:i/>
                <w:iCs/>
                <w:sz w:val="18"/>
                <w:szCs w:val="18"/>
              </w:rPr>
            </w:pPr>
          </w:p>
        </w:tc>
        <w:tc>
          <w:tcPr>
            <w:tcW w:w="1253" w:type="dxa"/>
            <w:noWrap/>
            <w:vAlign w:val="center"/>
          </w:tcPr>
          <w:p w:rsidR="001660C4" w:rsidRDefault="001660C4">
            <w:pPr>
              <w:rPr>
                <w:i/>
                <w:iCs/>
                <w:sz w:val="18"/>
                <w:szCs w:val="18"/>
              </w:rPr>
            </w:pPr>
          </w:p>
        </w:tc>
        <w:tc>
          <w:tcPr>
            <w:tcW w:w="1253" w:type="dxa"/>
            <w:noWrap/>
            <w:vAlign w:val="center"/>
          </w:tcPr>
          <w:p w:rsidR="001660C4" w:rsidRDefault="001660C4">
            <w:pPr>
              <w:jc w:val="right"/>
              <w:rPr>
                <w:sz w:val="16"/>
                <w:szCs w:val="16"/>
              </w:rPr>
            </w:pPr>
          </w:p>
        </w:tc>
        <w:tc>
          <w:tcPr>
            <w:tcW w:w="1360" w:type="dxa"/>
            <w:noWrap/>
            <w:vAlign w:val="center"/>
          </w:tcPr>
          <w:p w:rsidR="001660C4" w:rsidRDefault="001660C4">
            <w:pPr>
              <w:jc w:val="center"/>
              <w:rPr>
                <w:sz w:val="16"/>
                <w:szCs w:val="16"/>
              </w:rPr>
            </w:pPr>
          </w:p>
        </w:tc>
      </w:tr>
      <w:tr w:rsidR="001660C4" w:rsidTr="001660C4">
        <w:trPr>
          <w:trHeight w:val="523"/>
        </w:trPr>
        <w:tc>
          <w:tcPr>
            <w:tcW w:w="272" w:type="dxa"/>
            <w:noWrap/>
          </w:tcPr>
          <w:p w:rsidR="001660C4" w:rsidRDefault="001660C4">
            <w:pPr>
              <w:rPr>
                <w:sz w:val="20"/>
                <w:szCs w:val="20"/>
              </w:rPr>
            </w:pPr>
          </w:p>
        </w:tc>
        <w:tc>
          <w:tcPr>
            <w:tcW w:w="5220" w:type="dxa"/>
            <w:tcBorders>
              <w:top w:val="nil"/>
              <w:left w:val="nil"/>
              <w:bottom w:val="single" w:sz="8" w:space="0" w:color="auto"/>
              <w:right w:val="nil"/>
            </w:tcBorders>
            <w:noWrap/>
            <w:hideMark/>
          </w:tcPr>
          <w:p w:rsidR="001660C4" w:rsidRDefault="001660C4">
            <w:pPr>
              <w:rPr>
                <w:sz w:val="18"/>
                <w:szCs w:val="18"/>
              </w:rPr>
            </w:pPr>
            <w:r>
              <w:rPr>
                <w:sz w:val="18"/>
                <w:szCs w:val="18"/>
              </w:rPr>
              <w:t>Основание</w:t>
            </w:r>
          </w:p>
        </w:tc>
        <w:tc>
          <w:tcPr>
            <w:tcW w:w="6987" w:type="dxa"/>
            <w:gridSpan w:val="4"/>
            <w:tcBorders>
              <w:top w:val="nil"/>
              <w:left w:val="nil"/>
              <w:bottom w:val="single" w:sz="8" w:space="0" w:color="auto"/>
              <w:right w:val="nil"/>
            </w:tcBorders>
          </w:tcPr>
          <w:p w:rsidR="001660C4" w:rsidRDefault="001660C4">
            <w:pPr>
              <w:rPr>
                <w:i/>
                <w:iCs/>
                <w:sz w:val="18"/>
                <w:szCs w:val="18"/>
              </w:rPr>
            </w:pPr>
          </w:p>
        </w:tc>
        <w:tc>
          <w:tcPr>
            <w:tcW w:w="1253" w:type="dxa"/>
            <w:noWrap/>
          </w:tcPr>
          <w:p w:rsidR="001660C4" w:rsidRDefault="001660C4">
            <w:pPr>
              <w:rPr>
                <w:sz w:val="20"/>
                <w:szCs w:val="20"/>
              </w:rPr>
            </w:pPr>
          </w:p>
        </w:tc>
        <w:tc>
          <w:tcPr>
            <w:tcW w:w="1360" w:type="dxa"/>
            <w:noWrap/>
          </w:tcPr>
          <w:p w:rsidR="001660C4" w:rsidRDefault="001660C4">
            <w:pPr>
              <w:rPr>
                <w:sz w:val="20"/>
                <w:szCs w:val="20"/>
              </w:rPr>
            </w:pPr>
          </w:p>
        </w:tc>
      </w:tr>
      <w:tr w:rsidR="001660C4" w:rsidTr="001660C4">
        <w:trPr>
          <w:trHeight w:val="390"/>
        </w:trPr>
        <w:tc>
          <w:tcPr>
            <w:tcW w:w="272" w:type="dxa"/>
            <w:noWrap/>
          </w:tcPr>
          <w:p w:rsidR="001660C4" w:rsidRDefault="001660C4">
            <w:pPr>
              <w:rPr>
                <w:sz w:val="20"/>
                <w:szCs w:val="20"/>
              </w:rPr>
            </w:pPr>
          </w:p>
        </w:tc>
        <w:tc>
          <w:tcPr>
            <w:tcW w:w="5220" w:type="dxa"/>
            <w:vMerge w:val="restart"/>
            <w:tcBorders>
              <w:top w:val="nil"/>
              <w:left w:val="single" w:sz="8" w:space="0" w:color="auto"/>
              <w:bottom w:val="single" w:sz="8" w:space="0" w:color="auto"/>
              <w:right w:val="single" w:sz="8" w:space="0" w:color="auto"/>
            </w:tcBorders>
            <w:vAlign w:val="center"/>
            <w:hideMark/>
          </w:tcPr>
          <w:p w:rsidR="001660C4" w:rsidRDefault="001660C4">
            <w:pPr>
              <w:jc w:val="center"/>
              <w:rPr>
                <w:b/>
                <w:bCs/>
                <w:sz w:val="18"/>
                <w:szCs w:val="18"/>
              </w:rPr>
            </w:pPr>
            <w:r>
              <w:rPr>
                <w:b/>
                <w:bCs/>
                <w:sz w:val="18"/>
                <w:szCs w:val="18"/>
              </w:rPr>
              <w:t>Наименование показателя</w:t>
            </w:r>
          </w:p>
        </w:tc>
        <w:tc>
          <w:tcPr>
            <w:tcW w:w="2867" w:type="dxa"/>
            <w:vMerge w:val="restart"/>
            <w:tcBorders>
              <w:top w:val="nil"/>
              <w:left w:val="single" w:sz="8" w:space="0" w:color="auto"/>
              <w:bottom w:val="single" w:sz="8" w:space="0" w:color="auto"/>
              <w:right w:val="single" w:sz="8" w:space="0" w:color="auto"/>
            </w:tcBorders>
            <w:vAlign w:val="center"/>
            <w:hideMark/>
          </w:tcPr>
          <w:p w:rsidR="001660C4" w:rsidRDefault="001660C4">
            <w:pPr>
              <w:jc w:val="center"/>
              <w:rPr>
                <w:b/>
                <w:bCs/>
                <w:sz w:val="18"/>
                <w:szCs w:val="18"/>
              </w:rPr>
            </w:pPr>
            <w:r>
              <w:rPr>
                <w:b/>
                <w:bCs/>
                <w:sz w:val="18"/>
                <w:szCs w:val="18"/>
              </w:rPr>
              <w:t>Код по классификации источников финансирования дефицитов бюджета</w:t>
            </w:r>
          </w:p>
        </w:tc>
        <w:tc>
          <w:tcPr>
            <w:tcW w:w="1389" w:type="dxa"/>
            <w:vMerge w:val="restart"/>
            <w:tcBorders>
              <w:top w:val="nil"/>
              <w:left w:val="single" w:sz="8" w:space="0" w:color="auto"/>
              <w:bottom w:val="single" w:sz="8" w:space="0" w:color="auto"/>
              <w:right w:val="single" w:sz="8" w:space="0" w:color="auto"/>
            </w:tcBorders>
            <w:vAlign w:val="center"/>
            <w:hideMark/>
          </w:tcPr>
          <w:p w:rsidR="001660C4" w:rsidRDefault="001660C4">
            <w:pPr>
              <w:jc w:val="center"/>
              <w:rPr>
                <w:b/>
                <w:bCs/>
                <w:sz w:val="18"/>
                <w:szCs w:val="18"/>
              </w:rPr>
            </w:pPr>
            <w:r>
              <w:rPr>
                <w:b/>
                <w:bCs/>
                <w:sz w:val="18"/>
                <w:szCs w:val="18"/>
              </w:rPr>
              <w:t>Сумма на год</w:t>
            </w:r>
          </w:p>
        </w:tc>
        <w:tc>
          <w:tcPr>
            <w:tcW w:w="1478" w:type="dxa"/>
            <w:tcBorders>
              <w:top w:val="nil"/>
              <w:left w:val="nil"/>
              <w:bottom w:val="single" w:sz="8" w:space="0" w:color="auto"/>
              <w:right w:val="single" w:sz="4" w:space="0" w:color="auto"/>
            </w:tcBorders>
            <w:noWrap/>
            <w:vAlign w:val="center"/>
            <w:hideMark/>
          </w:tcPr>
          <w:p w:rsidR="001660C4" w:rsidRDefault="001660C4">
            <w:pPr>
              <w:jc w:val="center"/>
              <w:rPr>
                <w:b/>
                <w:bCs/>
                <w:sz w:val="18"/>
                <w:szCs w:val="18"/>
              </w:rPr>
            </w:pPr>
            <w:r>
              <w:rPr>
                <w:b/>
                <w:bCs/>
                <w:sz w:val="18"/>
                <w:szCs w:val="18"/>
              </w:rPr>
              <w:t>В том числе</w:t>
            </w:r>
          </w:p>
        </w:tc>
        <w:tc>
          <w:tcPr>
            <w:tcW w:w="1253" w:type="dxa"/>
            <w:tcBorders>
              <w:top w:val="nil"/>
              <w:left w:val="nil"/>
              <w:bottom w:val="single" w:sz="8" w:space="0" w:color="auto"/>
              <w:right w:val="single" w:sz="4" w:space="0" w:color="auto"/>
            </w:tcBorders>
            <w:noWrap/>
            <w:vAlign w:val="center"/>
            <w:hideMark/>
          </w:tcPr>
          <w:p w:rsidR="001660C4" w:rsidRDefault="001660C4">
            <w:pPr>
              <w:rPr>
                <w:b/>
                <w:bCs/>
                <w:sz w:val="18"/>
                <w:szCs w:val="18"/>
              </w:rPr>
            </w:pPr>
            <w:r>
              <w:rPr>
                <w:b/>
                <w:bCs/>
                <w:sz w:val="18"/>
                <w:szCs w:val="18"/>
              </w:rPr>
              <w:t> </w:t>
            </w:r>
          </w:p>
        </w:tc>
        <w:tc>
          <w:tcPr>
            <w:tcW w:w="1253" w:type="dxa"/>
            <w:tcBorders>
              <w:top w:val="single" w:sz="8" w:space="0" w:color="auto"/>
              <w:left w:val="nil"/>
              <w:bottom w:val="single" w:sz="8" w:space="0" w:color="auto"/>
              <w:right w:val="single" w:sz="4" w:space="0" w:color="auto"/>
            </w:tcBorders>
            <w:noWrap/>
            <w:vAlign w:val="center"/>
            <w:hideMark/>
          </w:tcPr>
          <w:p w:rsidR="001660C4" w:rsidRDefault="001660C4">
            <w:pPr>
              <w:rPr>
                <w:b/>
                <w:bCs/>
                <w:sz w:val="18"/>
                <w:szCs w:val="18"/>
              </w:rPr>
            </w:pPr>
            <w:r>
              <w:rPr>
                <w:b/>
                <w:bCs/>
                <w:sz w:val="18"/>
                <w:szCs w:val="18"/>
              </w:rPr>
              <w:t> </w:t>
            </w:r>
          </w:p>
        </w:tc>
        <w:tc>
          <w:tcPr>
            <w:tcW w:w="1360" w:type="dxa"/>
            <w:tcBorders>
              <w:top w:val="single" w:sz="8" w:space="0" w:color="auto"/>
              <w:left w:val="nil"/>
              <w:bottom w:val="single" w:sz="8" w:space="0" w:color="auto"/>
              <w:right w:val="single" w:sz="8" w:space="0" w:color="auto"/>
            </w:tcBorders>
            <w:noWrap/>
            <w:vAlign w:val="center"/>
            <w:hideMark/>
          </w:tcPr>
          <w:p w:rsidR="001660C4" w:rsidRDefault="001660C4">
            <w:pPr>
              <w:rPr>
                <w:b/>
                <w:bCs/>
                <w:sz w:val="18"/>
                <w:szCs w:val="18"/>
              </w:rPr>
            </w:pPr>
            <w:r>
              <w:rPr>
                <w:b/>
                <w:bCs/>
                <w:sz w:val="18"/>
                <w:szCs w:val="18"/>
              </w:rPr>
              <w:t> </w:t>
            </w:r>
          </w:p>
        </w:tc>
      </w:tr>
      <w:tr w:rsidR="001660C4" w:rsidTr="001660C4">
        <w:trPr>
          <w:trHeight w:val="525"/>
        </w:trPr>
        <w:tc>
          <w:tcPr>
            <w:tcW w:w="272" w:type="dxa"/>
            <w:tcBorders>
              <w:top w:val="nil"/>
              <w:left w:val="nil"/>
              <w:bottom w:val="nil"/>
              <w:right w:val="single" w:sz="8" w:space="0" w:color="auto"/>
            </w:tcBorders>
            <w:noWrap/>
            <w:vAlign w:val="bottom"/>
            <w:hideMark/>
          </w:tcPr>
          <w:p w:rsidR="001660C4" w:rsidRDefault="001660C4">
            <w:pPr>
              <w:rPr>
                <w:sz w:val="18"/>
                <w:szCs w:val="18"/>
              </w:rPr>
            </w:pPr>
            <w:r>
              <w:rPr>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1660C4" w:rsidRDefault="001660C4">
            <w:pPr>
              <w:rPr>
                <w:b/>
                <w:b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1660C4" w:rsidRDefault="001660C4">
            <w:pPr>
              <w:rPr>
                <w:b/>
                <w:b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1660C4" w:rsidRDefault="001660C4">
            <w:pPr>
              <w:rPr>
                <w:b/>
                <w:bCs/>
                <w:sz w:val="18"/>
                <w:szCs w:val="18"/>
              </w:rPr>
            </w:pPr>
          </w:p>
        </w:tc>
        <w:tc>
          <w:tcPr>
            <w:tcW w:w="1478" w:type="dxa"/>
            <w:tcBorders>
              <w:top w:val="nil"/>
              <w:left w:val="nil"/>
              <w:bottom w:val="single" w:sz="8" w:space="0" w:color="auto"/>
              <w:right w:val="single" w:sz="4" w:space="0" w:color="auto"/>
            </w:tcBorders>
            <w:vAlign w:val="center"/>
            <w:hideMark/>
          </w:tcPr>
          <w:p w:rsidR="001660C4" w:rsidRDefault="001660C4">
            <w:pPr>
              <w:jc w:val="center"/>
              <w:rPr>
                <w:b/>
                <w:bCs/>
                <w:sz w:val="18"/>
                <w:szCs w:val="18"/>
              </w:rPr>
            </w:pPr>
            <w:r>
              <w:rPr>
                <w:b/>
                <w:bCs/>
                <w:sz w:val="18"/>
                <w:szCs w:val="18"/>
              </w:rPr>
              <w:t>I квартал</w:t>
            </w:r>
          </w:p>
        </w:tc>
        <w:tc>
          <w:tcPr>
            <w:tcW w:w="1253" w:type="dxa"/>
            <w:tcBorders>
              <w:top w:val="nil"/>
              <w:left w:val="nil"/>
              <w:bottom w:val="single" w:sz="8" w:space="0" w:color="auto"/>
              <w:right w:val="single" w:sz="4" w:space="0" w:color="auto"/>
            </w:tcBorders>
            <w:vAlign w:val="center"/>
            <w:hideMark/>
          </w:tcPr>
          <w:p w:rsidR="001660C4" w:rsidRDefault="001660C4">
            <w:pPr>
              <w:jc w:val="center"/>
              <w:rPr>
                <w:b/>
                <w:bCs/>
                <w:sz w:val="18"/>
                <w:szCs w:val="18"/>
              </w:rPr>
            </w:pPr>
            <w:r>
              <w:rPr>
                <w:b/>
                <w:bCs/>
                <w:sz w:val="18"/>
                <w:szCs w:val="18"/>
              </w:rPr>
              <w:t>II квартал</w:t>
            </w:r>
          </w:p>
        </w:tc>
        <w:tc>
          <w:tcPr>
            <w:tcW w:w="1253" w:type="dxa"/>
            <w:tcBorders>
              <w:top w:val="nil"/>
              <w:left w:val="nil"/>
              <w:bottom w:val="single" w:sz="8" w:space="0" w:color="auto"/>
              <w:right w:val="single" w:sz="4" w:space="0" w:color="auto"/>
            </w:tcBorders>
            <w:vAlign w:val="center"/>
            <w:hideMark/>
          </w:tcPr>
          <w:p w:rsidR="001660C4" w:rsidRDefault="001660C4">
            <w:pPr>
              <w:jc w:val="center"/>
              <w:rPr>
                <w:b/>
                <w:bCs/>
                <w:sz w:val="18"/>
                <w:szCs w:val="18"/>
              </w:rPr>
            </w:pPr>
            <w:r>
              <w:rPr>
                <w:b/>
                <w:bCs/>
                <w:sz w:val="18"/>
                <w:szCs w:val="18"/>
              </w:rPr>
              <w:t>III квартал</w:t>
            </w:r>
          </w:p>
        </w:tc>
        <w:tc>
          <w:tcPr>
            <w:tcW w:w="1360" w:type="dxa"/>
            <w:tcBorders>
              <w:top w:val="nil"/>
              <w:left w:val="nil"/>
              <w:bottom w:val="single" w:sz="8" w:space="0" w:color="auto"/>
              <w:right w:val="single" w:sz="8" w:space="0" w:color="auto"/>
            </w:tcBorders>
            <w:vAlign w:val="center"/>
            <w:hideMark/>
          </w:tcPr>
          <w:p w:rsidR="001660C4" w:rsidRDefault="001660C4">
            <w:pPr>
              <w:jc w:val="center"/>
              <w:rPr>
                <w:b/>
                <w:bCs/>
                <w:sz w:val="18"/>
                <w:szCs w:val="18"/>
              </w:rPr>
            </w:pPr>
            <w:r>
              <w:rPr>
                <w:b/>
                <w:bCs/>
                <w:sz w:val="18"/>
                <w:szCs w:val="18"/>
              </w:rPr>
              <w:t>IV квартал</w:t>
            </w:r>
          </w:p>
        </w:tc>
      </w:tr>
      <w:tr w:rsidR="001660C4" w:rsidTr="001660C4">
        <w:trPr>
          <w:trHeight w:val="690"/>
        </w:trPr>
        <w:tc>
          <w:tcPr>
            <w:tcW w:w="272" w:type="dxa"/>
            <w:tcBorders>
              <w:top w:val="nil"/>
              <w:left w:val="nil"/>
              <w:bottom w:val="nil"/>
              <w:right w:val="single" w:sz="8" w:space="0" w:color="auto"/>
            </w:tcBorders>
            <w:noWrap/>
            <w:vAlign w:val="center"/>
            <w:hideMark/>
          </w:tcPr>
          <w:p w:rsidR="001660C4" w:rsidRDefault="001660C4">
            <w:pPr>
              <w:rPr>
                <w:sz w:val="20"/>
                <w:szCs w:val="20"/>
              </w:rPr>
            </w:pPr>
            <w:r>
              <w:rPr>
                <w:sz w:val="20"/>
                <w:szCs w:val="20"/>
              </w:rPr>
              <w:t> </w:t>
            </w:r>
          </w:p>
        </w:tc>
        <w:tc>
          <w:tcPr>
            <w:tcW w:w="5220" w:type="dxa"/>
            <w:tcBorders>
              <w:top w:val="nil"/>
              <w:left w:val="single" w:sz="4" w:space="0" w:color="auto"/>
              <w:bottom w:val="single" w:sz="8" w:space="0" w:color="auto"/>
              <w:right w:val="nil"/>
            </w:tcBorders>
            <w:vAlign w:val="center"/>
          </w:tcPr>
          <w:p w:rsidR="001660C4" w:rsidRDefault="001660C4">
            <w:pPr>
              <w:rPr>
                <w:sz w:val="16"/>
                <w:szCs w:val="16"/>
              </w:rPr>
            </w:pPr>
          </w:p>
        </w:tc>
        <w:tc>
          <w:tcPr>
            <w:tcW w:w="2867" w:type="dxa"/>
            <w:tcBorders>
              <w:top w:val="nil"/>
              <w:left w:val="single" w:sz="4" w:space="0" w:color="auto"/>
              <w:bottom w:val="single" w:sz="8" w:space="0" w:color="auto"/>
              <w:right w:val="nil"/>
            </w:tcBorders>
            <w:noWrap/>
            <w:vAlign w:val="center"/>
          </w:tcPr>
          <w:p w:rsidR="001660C4" w:rsidRDefault="001660C4">
            <w:pPr>
              <w:jc w:val="center"/>
              <w:rPr>
                <w:sz w:val="16"/>
                <w:szCs w:val="16"/>
              </w:rPr>
            </w:pPr>
          </w:p>
        </w:tc>
        <w:tc>
          <w:tcPr>
            <w:tcW w:w="1389" w:type="dxa"/>
            <w:tcBorders>
              <w:top w:val="nil"/>
              <w:left w:val="single" w:sz="4" w:space="0" w:color="auto"/>
              <w:bottom w:val="single" w:sz="8" w:space="0" w:color="auto"/>
              <w:right w:val="nil"/>
            </w:tcBorders>
            <w:noWrap/>
            <w:vAlign w:val="center"/>
          </w:tcPr>
          <w:p w:rsidR="001660C4" w:rsidRDefault="001660C4">
            <w:pPr>
              <w:jc w:val="right"/>
              <w:rPr>
                <w:sz w:val="16"/>
                <w:szCs w:val="16"/>
              </w:rPr>
            </w:pPr>
          </w:p>
        </w:tc>
        <w:tc>
          <w:tcPr>
            <w:tcW w:w="1478" w:type="dxa"/>
            <w:tcBorders>
              <w:top w:val="nil"/>
              <w:left w:val="single" w:sz="4" w:space="0" w:color="auto"/>
              <w:bottom w:val="single" w:sz="8" w:space="0" w:color="auto"/>
              <w:right w:val="nil"/>
            </w:tcBorders>
            <w:noWrap/>
            <w:vAlign w:val="center"/>
          </w:tcPr>
          <w:p w:rsidR="001660C4" w:rsidRDefault="001660C4">
            <w:pPr>
              <w:jc w:val="right"/>
              <w:rPr>
                <w:sz w:val="16"/>
                <w:szCs w:val="16"/>
              </w:rPr>
            </w:pPr>
          </w:p>
        </w:tc>
        <w:tc>
          <w:tcPr>
            <w:tcW w:w="1253" w:type="dxa"/>
            <w:tcBorders>
              <w:top w:val="nil"/>
              <w:left w:val="single" w:sz="4" w:space="0" w:color="auto"/>
              <w:bottom w:val="single" w:sz="8" w:space="0" w:color="auto"/>
              <w:right w:val="nil"/>
            </w:tcBorders>
            <w:noWrap/>
            <w:vAlign w:val="center"/>
          </w:tcPr>
          <w:p w:rsidR="001660C4" w:rsidRDefault="001660C4">
            <w:pPr>
              <w:jc w:val="right"/>
              <w:rPr>
                <w:sz w:val="16"/>
                <w:szCs w:val="16"/>
              </w:rPr>
            </w:pPr>
          </w:p>
        </w:tc>
        <w:tc>
          <w:tcPr>
            <w:tcW w:w="1253" w:type="dxa"/>
            <w:tcBorders>
              <w:top w:val="nil"/>
              <w:left w:val="single" w:sz="4" w:space="0" w:color="auto"/>
              <w:bottom w:val="single" w:sz="8" w:space="0" w:color="auto"/>
              <w:right w:val="nil"/>
            </w:tcBorders>
            <w:noWrap/>
            <w:vAlign w:val="center"/>
          </w:tcPr>
          <w:p w:rsidR="001660C4" w:rsidRDefault="001660C4">
            <w:pPr>
              <w:jc w:val="right"/>
              <w:rPr>
                <w:sz w:val="16"/>
                <w:szCs w:val="16"/>
              </w:rPr>
            </w:pPr>
          </w:p>
        </w:tc>
        <w:tc>
          <w:tcPr>
            <w:tcW w:w="1360" w:type="dxa"/>
            <w:tcBorders>
              <w:top w:val="nil"/>
              <w:left w:val="single" w:sz="4" w:space="0" w:color="auto"/>
              <w:bottom w:val="single" w:sz="8" w:space="0" w:color="auto"/>
              <w:right w:val="single" w:sz="8" w:space="0" w:color="auto"/>
            </w:tcBorders>
            <w:noWrap/>
            <w:vAlign w:val="center"/>
          </w:tcPr>
          <w:p w:rsidR="001660C4" w:rsidRDefault="001660C4">
            <w:pPr>
              <w:jc w:val="right"/>
              <w:rPr>
                <w:sz w:val="16"/>
                <w:szCs w:val="16"/>
              </w:rPr>
            </w:pPr>
          </w:p>
        </w:tc>
      </w:tr>
      <w:tr w:rsidR="001660C4" w:rsidTr="001660C4">
        <w:trPr>
          <w:trHeight w:val="405"/>
        </w:trPr>
        <w:tc>
          <w:tcPr>
            <w:tcW w:w="272" w:type="dxa"/>
            <w:tcBorders>
              <w:top w:val="nil"/>
              <w:left w:val="nil"/>
              <w:bottom w:val="nil"/>
              <w:right w:val="single" w:sz="8" w:space="0" w:color="auto"/>
            </w:tcBorders>
            <w:noWrap/>
            <w:vAlign w:val="center"/>
            <w:hideMark/>
          </w:tcPr>
          <w:p w:rsidR="001660C4" w:rsidRDefault="001660C4">
            <w:pPr>
              <w:rPr>
                <w:b/>
                <w:bCs/>
                <w:sz w:val="18"/>
                <w:szCs w:val="18"/>
              </w:rPr>
            </w:pPr>
            <w:r>
              <w:rPr>
                <w:b/>
                <w:bCs/>
                <w:sz w:val="18"/>
                <w:szCs w:val="18"/>
              </w:rPr>
              <w:t> </w:t>
            </w:r>
          </w:p>
        </w:tc>
        <w:tc>
          <w:tcPr>
            <w:tcW w:w="5220" w:type="dxa"/>
            <w:tcBorders>
              <w:top w:val="single" w:sz="4" w:space="0" w:color="auto"/>
              <w:left w:val="nil"/>
              <w:bottom w:val="single" w:sz="8" w:space="0" w:color="auto"/>
              <w:right w:val="single" w:sz="4" w:space="0" w:color="auto"/>
            </w:tcBorders>
            <w:noWrap/>
            <w:vAlign w:val="center"/>
            <w:hideMark/>
          </w:tcPr>
          <w:p w:rsidR="001660C4" w:rsidRDefault="001660C4">
            <w:pPr>
              <w:jc w:val="center"/>
              <w:rPr>
                <w:b/>
                <w:bCs/>
                <w:sz w:val="18"/>
                <w:szCs w:val="18"/>
              </w:rPr>
            </w:pPr>
            <w:r>
              <w:rPr>
                <w:b/>
                <w:bCs/>
                <w:sz w:val="18"/>
                <w:szCs w:val="18"/>
              </w:rPr>
              <w:t>Итого источников</w:t>
            </w:r>
          </w:p>
        </w:tc>
        <w:tc>
          <w:tcPr>
            <w:tcW w:w="2867" w:type="dxa"/>
            <w:tcBorders>
              <w:top w:val="single" w:sz="4" w:space="0" w:color="auto"/>
              <w:left w:val="nil"/>
              <w:bottom w:val="single" w:sz="8" w:space="0" w:color="auto"/>
              <w:right w:val="single" w:sz="4" w:space="0" w:color="auto"/>
            </w:tcBorders>
            <w:noWrap/>
            <w:vAlign w:val="center"/>
            <w:hideMark/>
          </w:tcPr>
          <w:p w:rsidR="001660C4" w:rsidRDefault="001660C4">
            <w:pPr>
              <w:rPr>
                <w:b/>
                <w:bCs/>
                <w:sz w:val="18"/>
                <w:szCs w:val="18"/>
              </w:rPr>
            </w:pPr>
            <w:r>
              <w:rPr>
                <w:b/>
                <w:bCs/>
                <w:sz w:val="18"/>
                <w:szCs w:val="18"/>
              </w:rPr>
              <w:t> </w:t>
            </w:r>
          </w:p>
        </w:tc>
        <w:tc>
          <w:tcPr>
            <w:tcW w:w="1389" w:type="dxa"/>
            <w:tcBorders>
              <w:top w:val="single" w:sz="4" w:space="0" w:color="auto"/>
              <w:left w:val="nil"/>
              <w:bottom w:val="single" w:sz="8" w:space="0" w:color="auto"/>
              <w:right w:val="nil"/>
            </w:tcBorders>
            <w:noWrap/>
            <w:vAlign w:val="center"/>
          </w:tcPr>
          <w:p w:rsidR="001660C4" w:rsidRDefault="001660C4">
            <w:pPr>
              <w:jc w:val="right"/>
              <w:rPr>
                <w:b/>
                <w:bCs/>
                <w:sz w:val="18"/>
                <w:szCs w:val="18"/>
              </w:rPr>
            </w:pPr>
          </w:p>
        </w:tc>
        <w:tc>
          <w:tcPr>
            <w:tcW w:w="1478" w:type="dxa"/>
            <w:tcBorders>
              <w:top w:val="single" w:sz="4" w:space="0" w:color="auto"/>
              <w:left w:val="single" w:sz="4" w:space="0" w:color="auto"/>
              <w:bottom w:val="single" w:sz="8" w:space="0" w:color="auto"/>
              <w:right w:val="nil"/>
            </w:tcBorders>
            <w:noWrap/>
            <w:vAlign w:val="center"/>
          </w:tcPr>
          <w:p w:rsidR="001660C4" w:rsidRDefault="001660C4">
            <w:pPr>
              <w:jc w:val="right"/>
              <w:rPr>
                <w:b/>
                <w:bCs/>
                <w:sz w:val="18"/>
                <w:szCs w:val="18"/>
              </w:rPr>
            </w:pPr>
          </w:p>
        </w:tc>
        <w:tc>
          <w:tcPr>
            <w:tcW w:w="1253" w:type="dxa"/>
            <w:tcBorders>
              <w:top w:val="single" w:sz="4" w:space="0" w:color="auto"/>
              <w:left w:val="single" w:sz="4" w:space="0" w:color="auto"/>
              <w:bottom w:val="single" w:sz="8" w:space="0" w:color="auto"/>
              <w:right w:val="nil"/>
            </w:tcBorders>
            <w:noWrap/>
            <w:vAlign w:val="center"/>
          </w:tcPr>
          <w:p w:rsidR="001660C4" w:rsidRDefault="001660C4">
            <w:pPr>
              <w:jc w:val="right"/>
              <w:rPr>
                <w:b/>
                <w:bCs/>
                <w:sz w:val="18"/>
                <w:szCs w:val="18"/>
              </w:rPr>
            </w:pPr>
          </w:p>
        </w:tc>
        <w:tc>
          <w:tcPr>
            <w:tcW w:w="1253" w:type="dxa"/>
            <w:tcBorders>
              <w:top w:val="single" w:sz="4" w:space="0" w:color="auto"/>
              <w:left w:val="single" w:sz="4" w:space="0" w:color="auto"/>
              <w:bottom w:val="single" w:sz="8" w:space="0" w:color="auto"/>
              <w:right w:val="nil"/>
            </w:tcBorders>
            <w:noWrap/>
            <w:vAlign w:val="center"/>
          </w:tcPr>
          <w:p w:rsidR="001660C4" w:rsidRDefault="001660C4">
            <w:pPr>
              <w:jc w:val="right"/>
              <w:rPr>
                <w:b/>
                <w:bCs/>
                <w:sz w:val="18"/>
                <w:szCs w:val="18"/>
              </w:rPr>
            </w:pPr>
          </w:p>
        </w:tc>
        <w:tc>
          <w:tcPr>
            <w:tcW w:w="1360" w:type="dxa"/>
            <w:tcBorders>
              <w:top w:val="single" w:sz="4" w:space="0" w:color="auto"/>
              <w:left w:val="single" w:sz="4" w:space="0" w:color="auto"/>
              <w:bottom w:val="single" w:sz="8" w:space="0" w:color="auto"/>
              <w:right w:val="single" w:sz="8" w:space="0" w:color="auto"/>
            </w:tcBorders>
            <w:noWrap/>
            <w:vAlign w:val="center"/>
          </w:tcPr>
          <w:p w:rsidR="001660C4" w:rsidRDefault="001660C4">
            <w:pPr>
              <w:jc w:val="right"/>
              <w:rPr>
                <w:b/>
                <w:bCs/>
                <w:sz w:val="18"/>
                <w:szCs w:val="18"/>
              </w:rPr>
            </w:pPr>
          </w:p>
        </w:tc>
      </w:tr>
    </w:tbl>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Глава Зоновского сельсовета_______________ _________________________</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 xml:space="preserve">Исполнитель   ___________________   ____________________________  </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"___"______________________________20____ г</w:t>
      </w:r>
    </w:p>
    <w:p w:rsidR="001660C4" w:rsidRDefault="001660C4" w:rsidP="001660C4">
      <w:pPr>
        <w:rPr>
          <w:sz w:val="28"/>
          <w:szCs w:val="28"/>
        </w:rPr>
        <w:sectPr w:rsidR="001660C4">
          <w:pgSz w:w="16838" w:h="11906" w:orient="landscape"/>
          <w:pgMar w:top="1135" w:right="1134" w:bottom="851" w:left="1134" w:header="709" w:footer="709" w:gutter="0"/>
          <w:cols w:space="720"/>
        </w:sectPr>
      </w:pPr>
    </w:p>
    <w:tbl>
      <w:tblPr>
        <w:tblW w:w="14615" w:type="dxa"/>
        <w:tblInd w:w="94" w:type="dxa"/>
        <w:tblLook w:val="04A0" w:firstRow="1" w:lastRow="0" w:firstColumn="1" w:lastColumn="0" w:noHBand="0" w:noVBand="1"/>
      </w:tblPr>
      <w:tblGrid>
        <w:gridCol w:w="14615"/>
      </w:tblGrid>
      <w:tr w:rsidR="001660C4" w:rsidTr="001660C4">
        <w:trPr>
          <w:trHeight w:val="300"/>
        </w:trPr>
        <w:tc>
          <w:tcPr>
            <w:tcW w:w="14615" w:type="dxa"/>
            <w:noWrap/>
            <w:vAlign w:val="bottom"/>
            <w:hideMark/>
          </w:tcPr>
          <w:p w:rsidR="001660C4" w:rsidRDefault="001660C4">
            <w:pPr>
              <w:ind w:firstLine="142"/>
              <w:jc w:val="right"/>
              <w:rPr>
                <w:b/>
                <w:bCs/>
                <w:sz w:val="20"/>
                <w:szCs w:val="20"/>
              </w:rPr>
            </w:pPr>
            <w:r>
              <w:rPr>
                <w:b/>
                <w:bCs/>
                <w:sz w:val="20"/>
                <w:szCs w:val="20"/>
              </w:rPr>
              <w:lastRenderedPageBreak/>
              <w:t>Приложение  7</w:t>
            </w:r>
          </w:p>
          <w:p w:rsidR="001660C4" w:rsidRDefault="001660C4">
            <w:pPr>
              <w:ind w:firstLine="142"/>
              <w:jc w:val="center"/>
              <w:rPr>
                <w:b/>
                <w:bCs/>
                <w:sz w:val="20"/>
                <w:szCs w:val="20"/>
              </w:rPr>
            </w:pPr>
            <w:r>
              <w:rPr>
                <w:b/>
                <w:bCs/>
                <w:sz w:val="20"/>
                <w:szCs w:val="20"/>
              </w:rPr>
              <w:t>УВЕДОМЛЕНИЕ</w:t>
            </w:r>
          </w:p>
        </w:tc>
      </w:tr>
      <w:tr w:rsidR="001660C4" w:rsidTr="001660C4">
        <w:trPr>
          <w:trHeight w:val="315"/>
        </w:trPr>
        <w:tc>
          <w:tcPr>
            <w:tcW w:w="14615" w:type="dxa"/>
            <w:noWrap/>
            <w:vAlign w:val="bottom"/>
            <w:hideMark/>
          </w:tcPr>
          <w:p w:rsidR="001660C4" w:rsidRDefault="001660C4">
            <w:pPr>
              <w:ind w:firstLine="142"/>
              <w:jc w:val="center"/>
              <w:rPr>
                <w:b/>
                <w:bCs/>
                <w:sz w:val="20"/>
                <w:szCs w:val="20"/>
              </w:rPr>
            </w:pPr>
            <w:r>
              <w:rPr>
                <w:b/>
                <w:bCs/>
                <w:sz w:val="20"/>
                <w:szCs w:val="20"/>
              </w:rPr>
              <w:t>об изменении показателей кассового плана в части доходов бюджета</w:t>
            </w:r>
          </w:p>
          <w:p w:rsidR="001660C4" w:rsidRDefault="001660C4">
            <w:pPr>
              <w:ind w:firstLine="142"/>
              <w:jc w:val="center"/>
              <w:rPr>
                <w:b/>
                <w:bCs/>
                <w:sz w:val="20"/>
                <w:szCs w:val="20"/>
              </w:rPr>
            </w:pPr>
            <w:r>
              <w:rPr>
                <w:b/>
                <w:bCs/>
                <w:sz w:val="20"/>
                <w:szCs w:val="20"/>
              </w:rPr>
              <w:t xml:space="preserve"> </w:t>
            </w:r>
            <w:r>
              <w:rPr>
                <w:b/>
                <w:sz w:val="20"/>
                <w:szCs w:val="20"/>
              </w:rPr>
              <w:t>администрации Зоновского сельсовета Куйбышевского района Новосибирской области</w:t>
            </w:r>
          </w:p>
        </w:tc>
      </w:tr>
    </w:tbl>
    <w:p w:rsidR="001660C4" w:rsidRDefault="001660C4" w:rsidP="001660C4">
      <w:pPr>
        <w:widowControl w:val="0"/>
        <w:autoSpaceDE w:val="0"/>
        <w:autoSpaceDN w:val="0"/>
        <w:adjustRightInd w:val="0"/>
        <w:rPr>
          <w:sz w:val="28"/>
          <w:szCs w:val="28"/>
        </w:rPr>
      </w:pPr>
    </w:p>
    <w:tbl>
      <w:tblPr>
        <w:tblW w:w="12021" w:type="dxa"/>
        <w:tblInd w:w="250" w:type="dxa"/>
        <w:tblLook w:val="04A0" w:firstRow="1" w:lastRow="0" w:firstColumn="1" w:lastColumn="0" w:noHBand="0" w:noVBand="1"/>
      </w:tblPr>
      <w:tblGrid>
        <w:gridCol w:w="4294"/>
        <w:gridCol w:w="3424"/>
        <w:gridCol w:w="1213"/>
        <w:gridCol w:w="1515"/>
        <w:gridCol w:w="1575"/>
      </w:tblGrid>
      <w:tr w:rsidR="001660C4" w:rsidTr="001660C4">
        <w:trPr>
          <w:trHeight w:val="300"/>
        </w:trPr>
        <w:tc>
          <w:tcPr>
            <w:tcW w:w="4294" w:type="dxa"/>
            <w:vMerge w:val="restart"/>
            <w:vAlign w:val="bottom"/>
            <w:hideMark/>
          </w:tcPr>
          <w:p w:rsidR="001660C4" w:rsidRDefault="001660C4">
            <w:pPr>
              <w:rPr>
                <w:sz w:val="20"/>
                <w:szCs w:val="20"/>
              </w:rPr>
            </w:pPr>
            <w:r>
              <w:rPr>
                <w:sz w:val="20"/>
                <w:szCs w:val="20"/>
              </w:rPr>
              <w:t>Наименование органа, исполняющего бюджет</w:t>
            </w:r>
          </w:p>
        </w:tc>
        <w:tc>
          <w:tcPr>
            <w:tcW w:w="7727" w:type="dxa"/>
            <w:gridSpan w:val="4"/>
            <w:vMerge w:val="restart"/>
            <w:vAlign w:val="bottom"/>
            <w:hideMark/>
          </w:tcPr>
          <w:p w:rsidR="001660C4" w:rsidRDefault="001660C4">
            <w:pPr>
              <w:rPr>
                <w:sz w:val="16"/>
                <w:szCs w:val="16"/>
                <w:u w:val="single"/>
              </w:rPr>
            </w:pPr>
            <w:r>
              <w:rPr>
                <w:sz w:val="16"/>
                <w:szCs w:val="16"/>
                <w:u w:val="single"/>
              </w:rPr>
              <w:t>_____________________________________________________</w:t>
            </w:r>
          </w:p>
        </w:tc>
      </w:tr>
      <w:tr w:rsidR="001660C4" w:rsidTr="001660C4">
        <w:trPr>
          <w:trHeight w:val="300"/>
        </w:trPr>
        <w:tc>
          <w:tcPr>
            <w:tcW w:w="0" w:type="auto"/>
            <w:vMerge/>
            <w:vAlign w:val="center"/>
            <w:hideMark/>
          </w:tcPr>
          <w:p w:rsidR="001660C4" w:rsidRDefault="001660C4">
            <w:pPr>
              <w:rPr>
                <w:sz w:val="20"/>
                <w:szCs w:val="20"/>
              </w:rPr>
            </w:pPr>
          </w:p>
        </w:tc>
        <w:tc>
          <w:tcPr>
            <w:tcW w:w="0" w:type="auto"/>
            <w:gridSpan w:val="4"/>
            <w:vMerge/>
            <w:vAlign w:val="center"/>
            <w:hideMark/>
          </w:tcPr>
          <w:p w:rsidR="001660C4" w:rsidRDefault="001660C4">
            <w:pPr>
              <w:rPr>
                <w:sz w:val="16"/>
                <w:szCs w:val="16"/>
                <w:u w:val="single"/>
              </w:rPr>
            </w:pPr>
          </w:p>
        </w:tc>
      </w:tr>
      <w:tr w:rsidR="001660C4" w:rsidTr="001660C4">
        <w:trPr>
          <w:trHeight w:val="300"/>
        </w:trPr>
        <w:tc>
          <w:tcPr>
            <w:tcW w:w="4294" w:type="dxa"/>
            <w:vMerge w:val="restart"/>
            <w:vAlign w:val="bottom"/>
            <w:hideMark/>
          </w:tcPr>
          <w:p w:rsidR="001660C4" w:rsidRDefault="001660C4">
            <w:pPr>
              <w:rPr>
                <w:sz w:val="20"/>
                <w:szCs w:val="20"/>
              </w:rPr>
            </w:pPr>
            <w:r>
              <w:rPr>
                <w:sz w:val="20"/>
                <w:szCs w:val="20"/>
              </w:rPr>
              <w:t>Администратор доходов бюджета</w:t>
            </w:r>
          </w:p>
        </w:tc>
        <w:tc>
          <w:tcPr>
            <w:tcW w:w="7727" w:type="dxa"/>
            <w:gridSpan w:val="4"/>
            <w:vMerge w:val="restart"/>
            <w:vAlign w:val="bottom"/>
            <w:hideMark/>
          </w:tcPr>
          <w:p w:rsidR="001660C4" w:rsidRDefault="001660C4">
            <w:pPr>
              <w:rPr>
                <w:sz w:val="20"/>
                <w:szCs w:val="20"/>
              </w:rPr>
            </w:pPr>
            <w:r>
              <w:rPr>
                <w:sz w:val="20"/>
                <w:szCs w:val="20"/>
              </w:rPr>
              <w:t>____________________________________________</w:t>
            </w:r>
          </w:p>
        </w:tc>
      </w:tr>
      <w:tr w:rsidR="001660C4" w:rsidTr="001660C4">
        <w:trPr>
          <w:trHeight w:val="300"/>
        </w:trPr>
        <w:tc>
          <w:tcPr>
            <w:tcW w:w="0" w:type="auto"/>
            <w:vMerge/>
            <w:vAlign w:val="center"/>
            <w:hideMark/>
          </w:tcPr>
          <w:p w:rsidR="001660C4" w:rsidRDefault="001660C4">
            <w:pPr>
              <w:rPr>
                <w:sz w:val="20"/>
                <w:szCs w:val="20"/>
              </w:rPr>
            </w:pPr>
          </w:p>
        </w:tc>
        <w:tc>
          <w:tcPr>
            <w:tcW w:w="0" w:type="auto"/>
            <w:gridSpan w:val="4"/>
            <w:vMerge/>
            <w:vAlign w:val="center"/>
            <w:hideMark/>
          </w:tcPr>
          <w:p w:rsidR="001660C4" w:rsidRDefault="001660C4">
            <w:pPr>
              <w:rPr>
                <w:sz w:val="20"/>
                <w:szCs w:val="20"/>
              </w:rPr>
            </w:pPr>
          </w:p>
        </w:tc>
      </w:tr>
      <w:tr w:rsidR="001660C4" w:rsidTr="001660C4">
        <w:trPr>
          <w:trHeight w:val="300"/>
        </w:trPr>
        <w:tc>
          <w:tcPr>
            <w:tcW w:w="4294" w:type="dxa"/>
            <w:noWrap/>
            <w:vAlign w:val="bottom"/>
          </w:tcPr>
          <w:p w:rsidR="001660C4" w:rsidRDefault="001660C4">
            <w:pPr>
              <w:rPr>
                <w:sz w:val="20"/>
                <w:szCs w:val="20"/>
              </w:rPr>
            </w:pPr>
          </w:p>
        </w:tc>
        <w:tc>
          <w:tcPr>
            <w:tcW w:w="3424" w:type="dxa"/>
            <w:noWrap/>
            <w:vAlign w:val="bottom"/>
          </w:tcPr>
          <w:p w:rsidR="001660C4" w:rsidRDefault="001660C4">
            <w:pPr>
              <w:rPr>
                <w:sz w:val="20"/>
                <w:szCs w:val="20"/>
              </w:rPr>
            </w:pPr>
          </w:p>
        </w:tc>
        <w:tc>
          <w:tcPr>
            <w:tcW w:w="1213" w:type="dxa"/>
            <w:noWrap/>
            <w:vAlign w:val="bottom"/>
          </w:tcPr>
          <w:p w:rsidR="001660C4" w:rsidRDefault="001660C4">
            <w:pPr>
              <w:rPr>
                <w:sz w:val="20"/>
                <w:szCs w:val="20"/>
              </w:rPr>
            </w:pPr>
          </w:p>
        </w:tc>
        <w:tc>
          <w:tcPr>
            <w:tcW w:w="1515" w:type="dxa"/>
            <w:noWrap/>
            <w:vAlign w:val="bottom"/>
          </w:tcPr>
          <w:p w:rsidR="001660C4" w:rsidRDefault="001660C4">
            <w:pPr>
              <w:rPr>
                <w:sz w:val="20"/>
                <w:szCs w:val="20"/>
              </w:rPr>
            </w:pPr>
          </w:p>
        </w:tc>
        <w:tc>
          <w:tcPr>
            <w:tcW w:w="1575" w:type="dxa"/>
            <w:noWrap/>
            <w:vAlign w:val="bottom"/>
          </w:tcPr>
          <w:p w:rsidR="001660C4" w:rsidRDefault="001660C4">
            <w:pPr>
              <w:rPr>
                <w:sz w:val="20"/>
                <w:szCs w:val="20"/>
              </w:rPr>
            </w:pPr>
          </w:p>
        </w:tc>
      </w:tr>
      <w:tr w:rsidR="001660C4" w:rsidTr="001660C4">
        <w:trPr>
          <w:trHeight w:val="300"/>
        </w:trPr>
        <w:tc>
          <w:tcPr>
            <w:tcW w:w="4294" w:type="dxa"/>
            <w:noWrap/>
            <w:vAlign w:val="bottom"/>
            <w:hideMark/>
          </w:tcPr>
          <w:p w:rsidR="001660C4" w:rsidRDefault="001660C4">
            <w:pPr>
              <w:rPr>
                <w:sz w:val="20"/>
                <w:szCs w:val="20"/>
              </w:rPr>
            </w:pPr>
            <w:r>
              <w:rPr>
                <w:sz w:val="20"/>
                <w:szCs w:val="20"/>
              </w:rPr>
              <w:t>Единица измерения: тыс.руб.</w:t>
            </w:r>
          </w:p>
        </w:tc>
        <w:tc>
          <w:tcPr>
            <w:tcW w:w="3424" w:type="dxa"/>
            <w:noWrap/>
            <w:vAlign w:val="bottom"/>
            <w:hideMark/>
          </w:tcPr>
          <w:p w:rsidR="001660C4" w:rsidRDefault="001660C4">
            <w:pPr>
              <w:rPr>
                <w:sz w:val="20"/>
                <w:szCs w:val="20"/>
              </w:rPr>
            </w:pPr>
            <w:r>
              <w:rPr>
                <w:sz w:val="20"/>
                <w:szCs w:val="20"/>
              </w:rPr>
              <w:t> </w:t>
            </w:r>
          </w:p>
        </w:tc>
        <w:tc>
          <w:tcPr>
            <w:tcW w:w="1213" w:type="dxa"/>
            <w:noWrap/>
            <w:vAlign w:val="bottom"/>
            <w:hideMark/>
          </w:tcPr>
          <w:p w:rsidR="001660C4" w:rsidRDefault="001660C4">
            <w:pPr>
              <w:rPr>
                <w:sz w:val="20"/>
                <w:szCs w:val="20"/>
              </w:rPr>
            </w:pPr>
            <w:r>
              <w:rPr>
                <w:sz w:val="20"/>
                <w:szCs w:val="20"/>
              </w:rPr>
              <w:t> </w:t>
            </w:r>
          </w:p>
        </w:tc>
        <w:tc>
          <w:tcPr>
            <w:tcW w:w="1515" w:type="dxa"/>
            <w:noWrap/>
            <w:vAlign w:val="bottom"/>
            <w:hideMark/>
          </w:tcPr>
          <w:p w:rsidR="001660C4" w:rsidRDefault="001660C4">
            <w:pPr>
              <w:rPr>
                <w:sz w:val="20"/>
                <w:szCs w:val="20"/>
              </w:rPr>
            </w:pPr>
            <w:r>
              <w:rPr>
                <w:sz w:val="20"/>
                <w:szCs w:val="20"/>
              </w:rPr>
              <w:t> </w:t>
            </w:r>
          </w:p>
        </w:tc>
        <w:tc>
          <w:tcPr>
            <w:tcW w:w="1575" w:type="dxa"/>
            <w:noWrap/>
            <w:vAlign w:val="bottom"/>
            <w:hideMark/>
          </w:tcPr>
          <w:p w:rsidR="001660C4" w:rsidRDefault="001660C4">
            <w:pPr>
              <w:rPr>
                <w:sz w:val="20"/>
                <w:szCs w:val="20"/>
              </w:rPr>
            </w:pPr>
            <w:r>
              <w:rPr>
                <w:sz w:val="20"/>
                <w:szCs w:val="20"/>
              </w:rPr>
              <w:t> </w:t>
            </w:r>
          </w:p>
        </w:tc>
      </w:tr>
    </w:tbl>
    <w:p w:rsidR="001660C4" w:rsidRDefault="001660C4" w:rsidP="001660C4">
      <w:pPr>
        <w:widowControl w:val="0"/>
        <w:autoSpaceDE w:val="0"/>
        <w:autoSpaceDN w:val="0"/>
        <w:adjustRightInd w:val="0"/>
        <w:rPr>
          <w:sz w:val="28"/>
          <w:szCs w:val="28"/>
        </w:rPr>
      </w:pPr>
    </w:p>
    <w:tbl>
      <w:tblPr>
        <w:tblW w:w="14337" w:type="dxa"/>
        <w:tblInd w:w="392" w:type="dxa"/>
        <w:tblLook w:val="04A0" w:firstRow="1" w:lastRow="0" w:firstColumn="1" w:lastColumn="0" w:noHBand="0" w:noVBand="1"/>
      </w:tblPr>
      <w:tblGrid>
        <w:gridCol w:w="5386"/>
        <w:gridCol w:w="2771"/>
        <w:gridCol w:w="981"/>
        <w:gridCol w:w="1226"/>
        <w:gridCol w:w="1275"/>
        <w:gridCol w:w="1300"/>
        <w:gridCol w:w="1398"/>
      </w:tblGrid>
      <w:tr w:rsidR="001660C4" w:rsidTr="001660C4">
        <w:trPr>
          <w:trHeight w:val="315"/>
        </w:trPr>
        <w:tc>
          <w:tcPr>
            <w:tcW w:w="5386" w:type="dxa"/>
            <w:vMerge w:val="restart"/>
            <w:tcBorders>
              <w:top w:val="single" w:sz="4" w:space="0" w:color="auto"/>
              <w:left w:val="single" w:sz="4" w:space="0" w:color="auto"/>
              <w:bottom w:val="single" w:sz="4" w:space="0" w:color="auto"/>
              <w:right w:val="single" w:sz="4" w:space="0" w:color="auto"/>
            </w:tcBorders>
            <w:noWrap/>
            <w:vAlign w:val="center"/>
            <w:hideMark/>
          </w:tcPr>
          <w:p w:rsidR="001660C4" w:rsidRDefault="001660C4">
            <w:pPr>
              <w:jc w:val="center"/>
              <w:rPr>
                <w:sz w:val="20"/>
                <w:szCs w:val="20"/>
              </w:rPr>
            </w:pPr>
            <w:r>
              <w:rPr>
                <w:sz w:val="20"/>
                <w:szCs w:val="20"/>
              </w:rPr>
              <w:t>Наименование доходов</w:t>
            </w:r>
          </w:p>
        </w:tc>
        <w:tc>
          <w:tcPr>
            <w:tcW w:w="2771" w:type="dxa"/>
            <w:vMerge w:val="restart"/>
            <w:tcBorders>
              <w:top w:val="single" w:sz="4" w:space="0" w:color="auto"/>
              <w:left w:val="single" w:sz="4" w:space="0" w:color="auto"/>
              <w:bottom w:val="single" w:sz="4" w:space="0" w:color="auto"/>
              <w:right w:val="single" w:sz="4" w:space="0" w:color="auto"/>
            </w:tcBorders>
            <w:noWrap/>
            <w:vAlign w:val="center"/>
          </w:tcPr>
          <w:p w:rsidR="001660C4" w:rsidRDefault="001660C4">
            <w:pPr>
              <w:jc w:val="center"/>
              <w:rPr>
                <w:sz w:val="20"/>
                <w:szCs w:val="20"/>
              </w:rPr>
            </w:pPr>
            <w:r>
              <w:rPr>
                <w:sz w:val="20"/>
                <w:szCs w:val="20"/>
              </w:rPr>
              <w:t>Код</w:t>
            </w:r>
          </w:p>
          <w:p w:rsidR="001660C4" w:rsidRDefault="001660C4">
            <w:pPr>
              <w:jc w:val="center"/>
              <w:rPr>
                <w:sz w:val="20"/>
                <w:szCs w:val="20"/>
              </w:rPr>
            </w:pPr>
            <w:r>
              <w:rPr>
                <w:sz w:val="20"/>
                <w:szCs w:val="20"/>
              </w:rPr>
              <w:t>дохода</w:t>
            </w:r>
          </w:p>
          <w:p w:rsidR="001660C4" w:rsidRDefault="001660C4">
            <w:pPr>
              <w:jc w:val="center"/>
              <w:rPr>
                <w:sz w:val="20"/>
                <w:szCs w:val="20"/>
              </w:rPr>
            </w:pPr>
          </w:p>
        </w:tc>
        <w:tc>
          <w:tcPr>
            <w:tcW w:w="6180" w:type="dxa"/>
            <w:gridSpan w:val="5"/>
            <w:tcBorders>
              <w:top w:val="single" w:sz="4" w:space="0" w:color="auto"/>
              <w:left w:val="single" w:sz="4" w:space="0" w:color="auto"/>
              <w:bottom w:val="single" w:sz="4" w:space="0" w:color="auto"/>
              <w:right w:val="single" w:sz="4" w:space="0" w:color="auto"/>
            </w:tcBorders>
            <w:vAlign w:val="center"/>
            <w:hideMark/>
          </w:tcPr>
          <w:p w:rsidR="001660C4" w:rsidRDefault="001660C4">
            <w:pPr>
              <w:jc w:val="center"/>
              <w:rPr>
                <w:sz w:val="20"/>
                <w:szCs w:val="20"/>
              </w:rPr>
            </w:pPr>
            <w:r>
              <w:rPr>
                <w:sz w:val="20"/>
                <w:szCs w:val="20"/>
              </w:rPr>
              <w:t>Сумма изменений (+,-)</w:t>
            </w:r>
          </w:p>
        </w:tc>
      </w:tr>
      <w:tr w:rsidR="001660C4" w:rsidTr="001660C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0C4" w:rsidRDefault="001660C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0C4" w:rsidRDefault="001660C4">
            <w:pPr>
              <w:rPr>
                <w:sz w:val="20"/>
                <w:szCs w:val="20"/>
              </w:rPr>
            </w:pPr>
          </w:p>
        </w:tc>
        <w:tc>
          <w:tcPr>
            <w:tcW w:w="981" w:type="dxa"/>
            <w:vMerge w:val="restart"/>
            <w:tcBorders>
              <w:top w:val="single" w:sz="4" w:space="0" w:color="auto"/>
              <w:left w:val="single" w:sz="4" w:space="0" w:color="auto"/>
              <w:bottom w:val="single" w:sz="4" w:space="0" w:color="auto"/>
              <w:right w:val="single" w:sz="4" w:space="0" w:color="auto"/>
            </w:tcBorders>
            <w:noWrap/>
            <w:vAlign w:val="center"/>
            <w:hideMark/>
          </w:tcPr>
          <w:p w:rsidR="001660C4" w:rsidRDefault="001660C4">
            <w:pPr>
              <w:jc w:val="center"/>
              <w:rPr>
                <w:sz w:val="20"/>
                <w:szCs w:val="20"/>
              </w:rPr>
            </w:pPr>
            <w:r>
              <w:rPr>
                <w:sz w:val="20"/>
                <w:szCs w:val="20"/>
              </w:rPr>
              <w:t>20__ год</w:t>
            </w:r>
          </w:p>
        </w:tc>
        <w:tc>
          <w:tcPr>
            <w:tcW w:w="5199" w:type="dxa"/>
            <w:gridSpan w:val="4"/>
            <w:tcBorders>
              <w:top w:val="single" w:sz="4" w:space="0" w:color="auto"/>
              <w:left w:val="single" w:sz="4" w:space="0" w:color="auto"/>
              <w:bottom w:val="single" w:sz="4" w:space="0" w:color="auto"/>
              <w:right w:val="single" w:sz="4" w:space="0" w:color="auto"/>
            </w:tcBorders>
            <w:noWrap/>
            <w:vAlign w:val="center"/>
          </w:tcPr>
          <w:p w:rsidR="001660C4" w:rsidRDefault="001660C4">
            <w:pPr>
              <w:jc w:val="center"/>
              <w:rPr>
                <w:sz w:val="20"/>
                <w:szCs w:val="20"/>
              </w:rPr>
            </w:pPr>
            <w:r>
              <w:rPr>
                <w:sz w:val="20"/>
                <w:szCs w:val="20"/>
              </w:rPr>
              <w:t>в том числе</w:t>
            </w:r>
          </w:p>
          <w:p w:rsidR="001660C4" w:rsidRDefault="001660C4">
            <w:pPr>
              <w:jc w:val="center"/>
              <w:rPr>
                <w:sz w:val="20"/>
                <w:szCs w:val="20"/>
              </w:rPr>
            </w:pPr>
          </w:p>
        </w:tc>
      </w:tr>
      <w:tr w:rsidR="001660C4" w:rsidTr="001660C4">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0C4" w:rsidRDefault="001660C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0C4" w:rsidRDefault="001660C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0C4" w:rsidRDefault="001660C4">
            <w:pPr>
              <w:rPr>
                <w:sz w:val="20"/>
                <w:szCs w:val="20"/>
              </w:rPr>
            </w:pPr>
          </w:p>
        </w:tc>
        <w:tc>
          <w:tcPr>
            <w:tcW w:w="1226" w:type="dxa"/>
            <w:tcBorders>
              <w:top w:val="single" w:sz="4" w:space="0" w:color="auto"/>
              <w:left w:val="single" w:sz="4" w:space="0" w:color="auto"/>
              <w:bottom w:val="single" w:sz="4" w:space="0" w:color="auto"/>
              <w:right w:val="single" w:sz="4" w:space="0" w:color="auto"/>
            </w:tcBorders>
            <w:noWrap/>
            <w:vAlign w:val="center"/>
            <w:hideMark/>
          </w:tcPr>
          <w:p w:rsidR="001660C4" w:rsidRDefault="001660C4">
            <w:pPr>
              <w:jc w:val="center"/>
              <w:rPr>
                <w:sz w:val="20"/>
                <w:szCs w:val="20"/>
              </w:rPr>
            </w:pPr>
            <w:r>
              <w:rPr>
                <w:sz w:val="20"/>
                <w:szCs w:val="20"/>
              </w:rPr>
              <w:t>I квартал</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1660C4" w:rsidRDefault="001660C4">
            <w:pPr>
              <w:jc w:val="center"/>
              <w:rPr>
                <w:sz w:val="20"/>
                <w:szCs w:val="20"/>
              </w:rPr>
            </w:pPr>
            <w:r>
              <w:rPr>
                <w:sz w:val="20"/>
                <w:szCs w:val="20"/>
              </w:rPr>
              <w:t>II квартал</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1660C4" w:rsidRDefault="001660C4">
            <w:pPr>
              <w:jc w:val="center"/>
              <w:rPr>
                <w:sz w:val="20"/>
                <w:szCs w:val="20"/>
              </w:rPr>
            </w:pPr>
            <w:r>
              <w:rPr>
                <w:sz w:val="20"/>
                <w:szCs w:val="20"/>
              </w:rPr>
              <w:t>III квартал</w:t>
            </w:r>
          </w:p>
        </w:tc>
        <w:tc>
          <w:tcPr>
            <w:tcW w:w="1398" w:type="dxa"/>
            <w:tcBorders>
              <w:top w:val="single" w:sz="4" w:space="0" w:color="auto"/>
              <w:left w:val="single" w:sz="4" w:space="0" w:color="auto"/>
              <w:bottom w:val="single" w:sz="4" w:space="0" w:color="auto"/>
              <w:right w:val="single" w:sz="4" w:space="0" w:color="auto"/>
            </w:tcBorders>
            <w:noWrap/>
            <w:vAlign w:val="center"/>
            <w:hideMark/>
          </w:tcPr>
          <w:p w:rsidR="001660C4" w:rsidRDefault="001660C4">
            <w:pPr>
              <w:jc w:val="center"/>
              <w:rPr>
                <w:sz w:val="20"/>
                <w:szCs w:val="20"/>
              </w:rPr>
            </w:pPr>
            <w:r>
              <w:rPr>
                <w:sz w:val="20"/>
                <w:szCs w:val="20"/>
              </w:rPr>
              <w:t>IV квартал</w:t>
            </w:r>
          </w:p>
        </w:tc>
      </w:tr>
      <w:tr w:rsidR="001660C4" w:rsidTr="001660C4">
        <w:trPr>
          <w:trHeight w:val="1185"/>
        </w:trPr>
        <w:tc>
          <w:tcPr>
            <w:tcW w:w="5386" w:type="dxa"/>
            <w:tcBorders>
              <w:top w:val="single" w:sz="4" w:space="0" w:color="auto"/>
              <w:left w:val="single" w:sz="4" w:space="0" w:color="auto"/>
              <w:bottom w:val="single" w:sz="4" w:space="0" w:color="auto"/>
              <w:right w:val="nil"/>
            </w:tcBorders>
            <w:vAlign w:val="center"/>
          </w:tcPr>
          <w:p w:rsidR="001660C4" w:rsidRDefault="001660C4">
            <w:pPr>
              <w:jc w:val="center"/>
              <w:rPr>
                <w:sz w:val="14"/>
                <w:szCs w:val="14"/>
              </w:rPr>
            </w:pPr>
          </w:p>
        </w:tc>
        <w:tc>
          <w:tcPr>
            <w:tcW w:w="2771" w:type="dxa"/>
            <w:tcBorders>
              <w:top w:val="single" w:sz="4" w:space="0" w:color="auto"/>
              <w:left w:val="single" w:sz="4" w:space="0" w:color="auto"/>
              <w:bottom w:val="single" w:sz="4" w:space="0" w:color="auto"/>
              <w:right w:val="single" w:sz="4" w:space="0" w:color="auto"/>
            </w:tcBorders>
            <w:vAlign w:val="center"/>
          </w:tcPr>
          <w:p w:rsidR="001660C4" w:rsidRDefault="001660C4">
            <w:pPr>
              <w:jc w:val="center"/>
              <w:rPr>
                <w:sz w:val="14"/>
                <w:szCs w:val="14"/>
              </w:rPr>
            </w:pPr>
          </w:p>
        </w:tc>
        <w:tc>
          <w:tcPr>
            <w:tcW w:w="981" w:type="dxa"/>
            <w:tcBorders>
              <w:top w:val="single" w:sz="4" w:space="0" w:color="auto"/>
              <w:left w:val="nil"/>
              <w:bottom w:val="single" w:sz="4" w:space="0" w:color="auto"/>
              <w:right w:val="nil"/>
            </w:tcBorders>
            <w:noWrap/>
            <w:vAlign w:val="center"/>
          </w:tcPr>
          <w:p w:rsidR="001660C4" w:rsidRDefault="001660C4">
            <w:pPr>
              <w:jc w:val="center"/>
              <w:rPr>
                <w:sz w:val="14"/>
                <w:szCs w:val="14"/>
              </w:rPr>
            </w:pPr>
          </w:p>
        </w:tc>
        <w:tc>
          <w:tcPr>
            <w:tcW w:w="1226" w:type="dxa"/>
            <w:tcBorders>
              <w:top w:val="single" w:sz="4" w:space="0" w:color="auto"/>
              <w:left w:val="single" w:sz="4" w:space="0" w:color="auto"/>
              <w:bottom w:val="single" w:sz="4" w:space="0" w:color="auto"/>
              <w:right w:val="nil"/>
            </w:tcBorders>
            <w:noWrap/>
            <w:vAlign w:val="center"/>
          </w:tcPr>
          <w:p w:rsidR="001660C4" w:rsidRDefault="001660C4">
            <w:pPr>
              <w:jc w:val="center"/>
              <w:rPr>
                <w:sz w:val="14"/>
                <w:szCs w:val="14"/>
              </w:rPr>
            </w:pPr>
          </w:p>
        </w:tc>
        <w:tc>
          <w:tcPr>
            <w:tcW w:w="1275" w:type="dxa"/>
            <w:tcBorders>
              <w:top w:val="single" w:sz="4" w:space="0" w:color="auto"/>
              <w:left w:val="single" w:sz="4" w:space="0" w:color="auto"/>
              <w:bottom w:val="single" w:sz="4" w:space="0" w:color="auto"/>
              <w:right w:val="nil"/>
            </w:tcBorders>
            <w:noWrap/>
            <w:vAlign w:val="center"/>
          </w:tcPr>
          <w:p w:rsidR="001660C4" w:rsidRDefault="001660C4">
            <w:pPr>
              <w:jc w:val="center"/>
              <w:rPr>
                <w:sz w:val="14"/>
                <w:szCs w:val="14"/>
              </w:rPr>
            </w:pPr>
          </w:p>
        </w:tc>
        <w:tc>
          <w:tcPr>
            <w:tcW w:w="1300" w:type="dxa"/>
            <w:tcBorders>
              <w:top w:val="single" w:sz="4" w:space="0" w:color="auto"/>
              <w:left w:val="single" w:sz="4" w:space="0" w:color="auto"/>
              <w:bottom w:val="single" w:sz="4" w:space="0" w:color="auto"/>
              <w:right w:val="nil"/>
            </w:tcBorders>
            <w:noWrap/>
            <w:vAlign w:val="center"/>
          </w:tcPr>
          <w:p w:rsidR="001660C4" w:rsidRDefault="001660C4">
            <w:pPr>
              <w:jc w:val="center"/>
              <w:rPr>
                <w:sz w:val="14"/>
                <w:szCs w:val="14"/>
              </w:rPr>
            </w:pPr>
          </w:p>
        </w:tc>
        <w:tc>
          <w:tcPr>
            <w:tcW w:w="1398" w:type="dxa"/>
            <w:tcBorders>
              <w:top w:val="single" w:sz="4" w:space="0" w:color="auto"/>
              <w:left w:val="single" w:sz="4" w:space="0" w:color="auto"/>
              <w:bottom w:val="single" w:sz="4" w:space="0" w:color="auto"/>
              <w:right w:val="single" w:sz="4" w:space="0" w:color="auto"/>
            </w:tcBorders>
            <w:vAlign w:val="center"/>
          </w:tcPr>
          <w:p w:rsidR="001660C4" w:rsidRDefault="001660C4">
            <w:pPr>
              <w:jc w:val="center"/>
              <w:rPr>
                <w:sz w:val="14"/>
                <w:szCs w:val="14"/>
              </w:rPr>
            </w:pPr>
          </w:p>
        </w:tc>
      </w:tr>
      <w:tr w:rsidR="001660C4" w:rsidTr="001660C4">
        <w:trPr>
          <w:trHeight w:val="315"/>
        </w:trPr>
        <w:tc>
          <w:tcPr>
            <w:tcW w:w="5386" w:type="dxa"/>
            <w:tcBorders>
              <w:top w:val="single" w:sz="4" w:space="0" w:color="auto"/>
              <w:left w:val="single" w:sz="4" w:space="0" w:color="auto"/>
              <w:bottom w:val="single" w:sz="4" w:space="0" w:color="auto"/>
              <w:right w:val="single" w:sz="4" w:space="0" w:color="auto"/>
            </w:tcBorders>
            <w:noWrap/>
            <w:vAlign w:val="center"/>
            <w:hideMark/>
          </w:tcPr>
          <w:p w:rsidR="001660C4" w:rsidRDefault="001660C4">
            <w:pPr>
              <w:jc w:val="center"/>
              <w:rPr>
                <w:b/>
                <w:bCs/>
                <w:sz w:val="14"/>
                <w:szCs w:val="14"/>
              </w:rPr>
            </w:pPr>
            <w:r>
              <w:rPr>
                <w:b/>
                <w:bCs/>
                <w:sz w:val="14"/>
                <w:szCs w:val="14"/>
              </w:rPr>
              <w:t>ИТОГО:</w:t>
            </w:r>
          </w:p>
        </w:tc>
        <w:tc>
          <w:tcPr>
            <w:tcW w:w="2771" w:type="dxa"/>
            <w:tcBorders>
              <w:top w:val="single" w:sz="4" w:space="0" w:color="auto"/>
              <w:left w:val="single" w:sz="4" w:space="0" w:color="auto"/>
              <w:bottom w:val="single" w:sz="8" w:space="0" w:color="auto"/>
              <w:right w:val="nil"/>
            </w:tcBorders>
            <w:noWrap/>
            <w:vAlign w:val="center"/>
          </w:tcPr>
          <w:p w:rsidR="001660C4" w:rsidRDefault="001660C4">
            <w:pPr>
              <w:jc w:val="center"/>
              <w:rPr>
                <w:b/>
                <w:bCs/>
                <w:sz w:val="14"/>
                <w:szCs w:val="14"/>
              </w:rPr>
            </w:pPr>
          </w:p>
        </w:tc>
        <w:tc>
          <w:tcPr>
            <w:tcW w:w="981" w:type="dxa"/>
            <w:tcBorders>
              <w:top w:val="single" w:sz="4" w:space="0" w:color="auto"/>
              <w:left w:val="single" w:sz="4" w:space="0" w:color="auto"/>
              <w:bottom w:val="single" w:sz="8" w:space="0" w:color="auto"/>
              <w:right w:val="single" w:sz="4" w:space="0" w:color="auto"/>
            </w:tcBorders>
            <w:noWrap/>
            <w:vAlign w:val="center"/>
          </w:tcPr>
          <w:p w:rsidR="001660C4" w:rsidRDefault="001660C4">
            <w:pPr>
              <w:jc w:val="center"/>
              <w:rPr>
                <w:b/>
                <w:bCs/>
                <w:sz w:val="14"/>
                <w:szCs w:val="14"/>
              </w:rPr>
            </w:pPr>
          </w:p>
        </w:tc>
        <w:tc>
          <w:tcPr>
            <w:tcW w:w="1226" w:type="dxa"/>
            <w:tcBorders>
              <w:top w:val="single" w:sz="4" w:space="0" w:color="auto"/>
              <w:left w:val="nil"/>
              <w:bottom w:val="single" w:sz="8" w:space="0" w:color="auto"/>
              <w:right w:val="single" w:sz="4" w:space="0" w:color="auto"/>
            </w:tcBorders>
            <w:noWrap/>
            <w:vAlign w:val="center"/>
          </w:tcPr>
          <w:p w:rsidR="001660C4" w:rsidRDefault="001660C4">
            <w:pPr>
              <w:jc w:val="center"/>
              <w:rPr>
                <w:b/>
                <w:bCs/>
                <w:sz w:val="14"/>
                <w:szCs w:val="14"/>
              </w:rPr>
            </w:pPr>
          </w:p>
        </w:tc>
        <w:tc>
          <w:tcPr>
            <w:tcW w:w="1275" w:type="dxa"/>
            <w:tcBorders>
              <w:top w:val="single" w:sz="4" w:space="0" w:color="auto"/>
              <w:left w:val="nil"/>
              <w:bottom w:val="single" w:sz="8" w:space="0" w:color="auto"/>
              <w:right w:val="single" w:sz="4" w:space="0" w:color="auto"/>
            </w:tcBorders>
            <w:noWrap/>
            <w:vAlign w:val="center"/>
          </w:tcPr>
          <w:p w:rsidR="001660C4" w:rsidRDefault="001660C4">
            <w:pPr>
              <w:jc w:val="center"/>
              <w:rPr>
                <w:b/>
                <w:bCs/>
                <w:sz w:val="14"/>
                <w:szCs w:val="14"/>
              </w:rPr>
            </w:pPr>
          </w:p>
        </w:tc>
        <w:tc>
          <w:tcPr>
            <w:tcW w:w="1300" w:type="dxa"/>
            <w:tcBorders>
              <w:top w:val="single" w:sz="4" w:space="0" w:color="auto"/>
              <w:left w:val="nil"/>
              <w:bottom w:val="single" w:sz="8" w:space="0" w:color="auto"/>
              <w:right w:val="single" w:sz="4" w:space="0" w:color="auto"/>
            </w:tcBorders>
            <w:noWrap/>
            <w:vAlign w:val="center"/>
          </w:tcPr>
          <w:p w:rsidR="001660C4" w:rsidRDefault="001660C4">
            <w:pPr>
              <w:jc w:val="center"/>
              <w:rPr>
                <w:b/>
                <w:bCs/>
                <w:sz w:val="14"/>
                <w:szCs w:val="14"/>
              </w:rPr>
            </w:pPr>
          </w:p>
        </w:tc>
        <w:tc>
          <w:tcPr>
            <w:tcW w:w="1398" w:type="dxa"/>
            <w:tcBorders>
              <w:top w:val="single" w:sz="4" w:space="0" w:color="auto"/>
              <w:left w:val="nil"/>
              <w:bottom w:val="single" w:sz="8" w:space="0" w:color="auto"/>
              <w:right w:val="single" w:sz="4" w:space="0" w:color="auto"/>
            </w:tcBorders>
            <w:noWrap/>
            <w:vAlign w:val="center"/>
          </w:tcPr>
          <w:p w:rsidR="001660C4" w:rsidRDefault="001660C4">
            <w:pPr>
              <w:jc w:val="center"/>
              <w:rPr>
                <w:b/>
                <w:bCs/>
                <w:sz w:val="14"/>
                <w:szCs w:val="14"/>
              </w:rPr>
            </w:pPr>
          </w:p>
        </w:tc>
      </w:tr>
    </w:tbl>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Глава Зоновского сельсовета _______________ _________________________</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 xml:space="preserve">Исполнитель   ___________________   ____________________________  </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"___"______________________________20___ г</w:t>
      </w:r>
    </w:p>
    <w:p w:rsidR="001660C4" w:rsidRDefault="001660C4" w:rsidP="001660C4">
      <w:pPr>
        <w:rPr>
          <w:sz w:val="28"/>
          <w:szCs w:val="28"/>
        </w:rPr>
        <w:sectPr w:rsidR="001660C4">
          <w:pgSz w:w="16838" w:h="11906" w:orient="landscape"/>
          <w:pgMar w:top="1135" w:right="1134" w:bottom="851" w:left="1134" w:header="709" w:footer="709" w:gutter="0"/>
          <w:cols w:space="720"/>
        </w:sectPr>
      </w:pPr>
    </w:p>
    <w:tbl>
      <w:tblPr>
        <w:tblW w:w="14250" w:type="dxa"/>
        <w:tblInd w:w="93" w:type="dxa"/>
        <w:tblLook w:val="04A0" w:firstRow="1" w:lastRow="0" w:firstColumn="1" w:lastColumn="0" w:noHBand="0" w:noVBand="1"/>
      </w:tblPr>
      <w:tblGrid>
        <w:gridCol w:w="272"/>
        <w:gridCol w:w="3714"/>
        <w:gridCol w:w="833"/>
        <w:gridCol w:w="759"/>
        <w:gridCol w:w="912"/>
        <w:gridCol w:w="629"/>
        <w:gridCol w:w="842"/>
        <w:gridCol w:w="926"/>
        <w:gridCol w:w="1078"/>
        <w:gridCol w:w="1175"/>
        <w:gridCol w:w="815"/>
        <w:gridCol w:w="1208"/>
        <w:gridCol w:w="815"/>
        <w:gridCol w:w="272"/>
      </w:tblGrid>
      <w:tr w:rsidR="001660C4" w:rsidTr="001660C4">
        <w:trPr>
          <w:trHeight w:val="510"/>
        </w:trPr>
        <w:tc>
          <w:tcPr>
            <w:tcW w:w="13978" w:type="dxa"/>
            <w:gridSpan w:val="13"/>
            <w:noWrap/>
            <w:vAlign w:val="bottom"/>
            <w:hideMark/>
          </w:tcPr>
          <w:p w:rsidR="001660C4" w:rsidRDefault="001660C4">
            <w:pPr>
              <w:jc w:val="right"/>
              <w:rPr>
                <w:b/>
                <w:bCs/>
                <w:sz w:val="20"/>
                <w:szCs w:val="20"/>
              </w:rPr>
            </w:pPr>
            <w:r>
              <w:rPr>
                <w:b/>
                <w:bCs/>
                <w:sz w:val="20"/>
                <w:szCs w:val="20"/>
              </w:rPr>
              <w:lastRenderedPageBreak/>
              <w:t>Приложение 8</w:t>
            </w:r>
          </w:p>
          <w:p w:rsidR="001660C4" w:rsidRDefault="001660C4">
            <w:pPr>
              <w:jc w:val="center"/>
              <w:rPr>
                <w:b/>
                <w:bCs/>
                <w:sz w:val="20"/>
                <w:szCs w:val="20"/>
              </w:rPr>
            </w:pPr>
            <w:r>
              <w:rPr>
                <w:b/>
                <w:bCs/>
                <w:sz w:val="20"/>
                <w:szCs w:val="20"/>
              </w:rPr>
              <w:t xml:space="preserve">Уведомление № </w:t>
            </w:r>
          </w:p>
        </w:tc>
        <w:tc>
          <w:tcPr>
            <w:tcW w:w="272" w:type="dxa"/>
            <w:noWrap/>
            <w:vAlign w:val="bottom"/>
          </w:tcPr>
          <w:p w:rsidR="001660C4" w:rsidRDefault="001660C4">
            <w:pPr>
              <w:rPr>
                <w:sz w:val="20"/>
                <w:szCs w:val="20"/>
              </w:rPr>
            </w:pPr>
          </w:p>
        </w:tc>
      </w:tr>
      <w:tr w:rsidR="001660C4" w:rsidTr="001660C4">
        <w:trPr>
          <w:trHeight w:val="300"/>
        </w:trPr>
        <w:tc>
          <w:tcPr>
            <w:tcW w:w="13978" w:type="dxa"/>
            <w:gridSpan w:val="13"/>
            <w:noWrap/>
            <w:vAlign w:val="center"/>
            <w:hideMark/>
          </w:tcPr>
          <w:p w:rsidR="001660C4" w:rsidRDefault="001660C4">
            <w:pPr>
              <w:jc w:val="center"/>
              <w:rPr>
                <w:b/>
                <w:bCs/>
                <w:sz w:val="20"/>
                <w:szCs w:val="20"/>
              </w:rPr>
            </w:pPr>
            <w:r>
              <w:rPr>
                <w:b/>
                <w:bCs/>
                <w:sz w:val="20"/>
                <w:szCs w:val="20"/>
              </w:rPr>
              <w:t>об изменении поквартального распределения расходов</w:t>
            </w:r>
          </w:p>
        </w:tc>
        <w:tc>
          <w:tcPr>
            <w:tcW w:w="272" w:type="dxa"/>
            <w:noWrap/>
            <w:vAlign w:val="bottom"/>
          </w:tcPr>
          <w:p w:rsidR="001660C4" w:rsidRDefault="001660C4">
            <w:pPr>
              <w:rPr>
                <w:sz w:val="20"/>
                <w:szCs w:val="20"/>
              </w:rPr>
            </w:pPr>
          </w:p>
        </w:tc>
      </w:tr>
      <w:tr w:rsidR="001660C4" w:rsidTr="001660C4">
        <w:trPr>
          <w:trHeight w:val="300"/>
        </w:trPr>
        <w:tc>
          <w:tcPr>
            <w:tcW w:w="13978" w:type="dxa"/>
            <w:gridSpan w:val="13"/>
            <w:noWrap/>
            <w:vAlign w:val="center"/>
            <w:hideMark/>
          </w:tcPr>
          <w:p w:rsidR="001660C4" w:rsidRDefault="001660C4">
            <w:pPr>
              <w:jc w:val="center"/>
              <w:rPr>
                <w:b/>
                <w:bCs/>
                <w:sz w:val="20"/>
                <w:szCs w:val="20"/>
              </w:rPr>
            </w:pPr>
            <w:r>
              <w:rPr>
                <w:b/>
                <w:bCs/>
                <w:sz w:val="20"/>
                <w:szCs w:val="20"/>
              </w:rPr>
              <w:t xml:space="preserve">бюджета </w:t>
            </w:r>
            <w:r>
              <w:rPr>
                <w:b/>
                <w:sz w:val="20"/>
                <w:szCs w:val="20"/>
              </w:rPr>
              <w:t>администрации Зоновского сельсовета Куйбышевского района Новосибирской области</w:t>
            </w:r>
            <w:r>
              <w:rPr>
                <w:b/>
                <w:bCs/>
                <w:sz w:val="20"/>
                <w:szCs w:val="20"/>
              </w:rPr>
              <w:t xml:space="preserve"> на 20__ год</w:t>
            </w:r>
          </w:p>
        </w:tc>
        <w:tc>
          <w:tcPr>
            <w:tcW w:w="272" w:type="dxa"/>
            <w:noWrap/>
            <w:vAlign w:val="bottom"/>
          </w:tcPr>
          <w:p w:rsidR="001660C4" w:rsidRDefault="001660C4">
            <w:pPr>
              <w:rPr>
                <w:sz w:val="20"/>
                <w:szCs w:val="20"/>
              </w:rPr>
            </w:pPr>
          </w:p>
        </w:tc>
      </w:tr>
      <w:tr w:rsidR="001660C4" w:rsidTr="001660C4">
        <w:trPr>
          <w:trHeight w:val="300"/>
        </w:trPr>
        <w:tc>
          <w:tcPr>
            <w:tcW w:w="13978" w:type="dxa"/>
            <w:gridSpan w:val="13"/>
            <w:noWrap/>
            <w:vAlign w:val="center"/>
            <w:hideMark/>
          </w:tcPr>
          <w:p w:rsidR="001660C4" w:rsidRDefault="001660C4">
            <w:pPr>
              <w:jc w:val="center"/>
              <w:rPr>
                <w:sz w:val="16"/>
                <w:szCs w:val="16"/>
              </w:rPr>
            </w:pPr>
            <w:r>
              <w:rPr>
                <w:sz w:val="16"/>
                <w:szCs w:val="16"/>
              </w:rPr>
              <w:t>от ___________________</w:t>
            </w:r>
          </w:p>
        </w:tc>
        <w:tc>
          <w:tcPr>
            <w:tcW w:w="272" w:type="dxa"/>
            <w:noWrap/>
            <w:vAlign w:val="bottom"/>
          </w:tcPr>
          <w:p w:rsidR="001660C4" w:rsidRDefault="001660C4">
            <w:pPr>
              <w:rPr>
                <w:sz w:val="20"/>
                <w:szCs w:val="20"/>
              </w:rPr>
            </w:pPr>
          </w:p>
        </w:tc>
      </w:tr>
      <w:tr w:rsidR="001660C4" w:rsidTr="001660C4">
        <w:trPr>
          <w:trHeight w:val="525"/>
        </w:trPr>
        <w:tc>
          <w:tcPr>
            <w:tcW w:w="272" w:type="dxa"/>
            <w:noWrap/>
            <w:vAlign w:val="center"/>
          </w:tcPr>
          <w:p w:rsidR="001660C4" w:rsidRDefault="001660C4">
            <w:pPr>
              <w:rPr>
                <w:sz w:val="20"/>
                <w:szCs w:val="20"/>
              </w:rPr>
            </w:pPr>
          </w:p>
        </w:tc>
        <w:tc>
          <w:tcPr>
            <w:tcW w:w="13706" w:type="dxa"/>
            <w:gridSpan w:val="12"/>
            <w:vAlign w:val="bottom"/>
            <w:hideMark/>
          </w:tcPr>
          <w:p w:rsidR="001660C4" w:rsidRDefault="001660C4">
            <w:pPr>
              <w:jc w:val="center"/>
              <w:rPr>
                <w:sz w:val="16"/>
                <w:szCs w:val="16"/>
                <w:u w:val="single"/>
              </w:rPr>
            </w:pPr>
            <w:r>
              <w:rPr>
                <w:sz w:val="16"/>
                <w:szCs w:val="16"/>
                <w:u w:val="single"/>
              </w:rPr>
              <w:t>_______________________________________________________________________________________________________</w:t>
            </w:r>
          </w:p>
        </w:tc>
        <w:tc>
          <w:tcPr>
            <w:tcW w:w="272" w:type="dxa"/>
            <w:noWrap/>
            <w:vAlign w:val="bottom"/>
          </w:tcPr>
          <w:p w:rsidR="001660C4" w:rsidRDefault="001660C4">
            <w:pPr>
              <w:rPr>
                <w:sz w:val="20"/>
                <w:szCs w:val="20"/>
              </w:rPr>
            </w:pPr>
          </w:p>
        </w:tc>
      </w:tr>
      <w:tr w:rsidR="001660C4" w:rsidTr="001660C4">
        <w:trPr>
          <w:trHeight w:val="300"/>
        </w:trPr>
        <w:tc>
          <w:tcPr>
            <w:tcW w:w="272" w:type="dxa"/>
            <w:noWrap/>
            <w:vAlign w:val="center"/>
          </w:tcPr>
          <w:p w:rsidR="001660C4" w:rsidRDefault="001660C4">
            <w:pPr>
              <w:rPr>
                <w:sz w:val="20"/>
                <w:szCs w:val="20"/>
              </w:rPr>
            </w:pPr>
          </w:p>
        </w:tc>
        <w:tc>
          <w:tcPr>
            <w:tcW w:w="13706" w:type="dxa"/>
            <w:gridSpan w:val="12"/>
            <w:noWrap/>
            <w:hideMark/>
          </w:tcPr>
          <w:p w:rsidR="001660C4" w:rsidRDefault="001660C4">
            <w:pPr>
              <w:jc w:val="center"/>
              <w:rPr>
                <w:sz w:val="14"/>
                <w:szCs w:val="14"/>
              </w:rPr>
            </w:pPr>
            <w:r>
              <w:rPr>
                <w:sz w:val="14"/>
                <w:szCs w:val="14"/>
              </w:rPr>
              <w:t>(главный распорядитель средств бюджета)</w:t>
            </w:r>
          </w:p>
        </w:tc>
        <w:tc>
          <w:tcPr>
            <w:tcW w:w="272" w:type="dxa"/>
            <w:noWrap/>
            <w:vAlign w:val="bottom"/>
          </w:tcPr>
          <w:p w:rsidR="001660C4" w:rsidRDefault="001660C4">
            <w:pPr>
              <w:rPr>
                <w:sz w:val="20"/>
                <w:szCs w:val="20"/>
              </w:rPr>
            </w:pPr>
          </w:p>
        </w:tc>
      </w:tr>
      <w:tr w:rsidR="001660C4" w:rsidTr="001660C4">
        <w:trPr>
          <w:trHeight w:val="555"/>
        </w:trPr>
        <w:tc>
          <w:tcPr>
            <w:tcW w:w="272" w:type="dxa"/>
            <w:noWrap/>
            <w:vAlign w:val="center"/>
          </w:tcPr>
          <w:p w:rsidR="001660C4" w:rsidRDefault="001660C4">
            <w:pPr>
              <w:rPr>
                <w:sz w:val="20"/>
                <w:szCs w:val="20"/>
              </w:rPr>
            </w:pPr>
          </w:p>
        </w:tc>
        <w:tc>
          <w:tcPr>
            <w:tcW w:w="13706" w:type="dxa"/>
            <w:gridSpan w:val="12"/>
            <w:vAlign w:val="bottom"/>
            <w:hideMark/>
          </w:tcPr>
          <w:p w:rsidR="001660C4" w:rsidRDefault="001660C4">
            <w:pPr>
              <w:jc w:val="center"/>
              <w:rPr>
                <w:sz w:val="16"/>
                <w:szCs w:val="16"/>
                <w:u w:val="single"/>
              </w:rPr>
            </w:pPr>
            <w:r>
              <w:rPr>
                <w:sz w:val="16"/>
                <w:szCs w:val="16"/>
                <w:u w:val="single"/>
              </w:rPr>
              <w:t>________________________________________________________________________________________________________</w:t>
            </w:r>
          </w:p>
        </w:tc>
        <w:tc>
          <w:tcPr>
            <w:tcW w:w="272" w:type="dxa"/>
            <w:noWrap/>
            <w:vAlign w:val="bottom"/>
          </w:tcPr>
          <w:p w:rsidR="001660C4" w:rsidRDefault="001660C4">
            <w:pPr>
              <w:rPr>
                <w:sz w:val="20"/>
                <w:szCs w:val="20"/>
              </w:rPr>
            </w:pPr>
          </w:p>
        </w:tc>
      </w:tr>
      <w:tr w:rsidR="001660C4" w:rsidTr="001660C4">
        <w:trPr>
          <w:trHeight w:val="300"/>
        </w:trPr>
        <w:tc>
          <w:tcPr>
            <w:tcW w:w="272" w:type="dxa"/>
            <w:noWrap/>
            <w:vAlign w:val="center"/>
          </w:tcPr>
          <w:p w:rsidR="001660C4" w:rsidRDefault="001660C4">
            <w:pPr>
              <w:rPr>
                <w:sz w:val="20"/>
                <w:szCs w:val="20"/>
              </w:rPr>
            </w:pPr>
          </w:p>
        </w:tc>
        <w:tc>
          <w:tcPr>
            <w:tcW w:w="13706" w:type="dxa"/>
            <w:gridSpan w:val="12"/>
            <w:noWrap/>
            <w:hideMark/>
          </w:tcPr>
          <w:p w:rsidR="001660C4" w:rsidRDefault="001660C4">
            <w:pPr>
              <w:jc w:val="center"/>
              <w:rPr>
                <w:sz w:val="14"/>
                <w:szCs w:val="14"/>
              </w:rPr>
            </w:pPr>
            <w:r>
              <w:rPr>
                <w:sz w:val="14"/>
                <w:szCs w:val="14"/>
              </w:rPr>
              <w:t>(получатель средств бюджета)</w:t>
            </w:r>
          </w:p>
        </w:tc>
        <w:tc>
          <w:tcPr>
            <w:tcW w:w="272" w:type="dxa"/>
            <w:noWrap/>
            <w:vAlign w:val="bottom"/>
          </w:tcPr>
          <w:p w:rsidR="001660C4" w:rsidRDefault="001660C4">
            <w:pPr>
              <w:rPr>
                <w:sz w:val="20"/>
                <w:szCs w:val="20"/>
              </w:rPr>
            </w:pPr>
          </w:p>
        </w:tc>
      </w:tr>
      <w:tr w:rsidR="001660C4" w:rsidTr="001660C4">
        <w:trPr>
          <w:trHeight w:val="435"/>
        </w:trPr>
        <w:tc>
          <w:tcPr>
            <w:tcW w:w="272" w:type="dxa"/>
            <w:noWrap/>
          </w:tcPr>
          <w:p w:rsidR="001660C4" w:rsidRDefault="001660C4">
            <w:pPr>
              <w:rPr>
                <w:sz w:val="20"/>
                <w:szCs w:val="20"/>
              </w:rPr>
            </w:pPr>
          </w:p>
        </w:tc>
        <w:tc>
          <w:tcPr>
            <w:tcW w:w="3714" w:type="dxa"/>
            <w:noWrap/>
            <w:hideMark/>
          </w:tcPr>
          <w:p w:rsidR="001660C4" w:rsidRDefault="001660C4">
            <w:pPr>
              <w:rPr>
                <w:sz w:val="16"/>
                <w:szCs w:val="16"/>
              </w:rPr>
            </w:pPr>
            <w:r>
              <w:rPr>
                <w:sz w:val="16"/>
                <w:szCs w:val="16"/>
              </w:rPr>
              <w:t>Основание</w:t>
            </w:r>
          </w:p>
        </w:tc>
        <w:tc>
          <w:tcPr>
            <w:tcW w:w="9177" w:type="dxa"/>
            <w:gridSpan w:val="10"/>
          </w:tcPr>
          <w:p w:rsidR="001660C4" w:rsidRDefault="001660C4">
            <w:pPr>
              <w:rPr>
                <w:sz w:val="16"/>
                <w:szCs w:val="16"/>
              </w:rPr>
            </w:pPr>
          </w:p>
        </w:tc>
        <w:tc>
          <w:tcPr>
            <w:tcW w:w="815" w:type="dxa"/>
            <w:noWrap/>
          </w:tcPr>
          <w:p w:rsidR="001660C4" w:rsidRDefault="001660C4">
            <w:pPr>
              <w:rPr>
                <w:sz w:val="20"/>
                <w:szCs w:val="20"/>
              </w:rPr>
            </w:pPr>
          </w:p>
        </w:tc>
        <w:tc>
          <w:tcPr>
            <w:tcW w:w="272" w:type="dxa"/>
            <w:noWrap/>
          </w:tcPr>
          <w:p w:rsidR="001660C4" w:rsidRDefault="001660C4">
            <w:pPr>
              <w:rPr>
                <w:sz w:val="20"/>
                <w:szCs w:val="20"/>
              </w:rPr>
            </w:pPr>
          </w:p>
        </w:tc>
      </w:tr>
      <w:tr w:rsidR="001660C4" w:rsidTr="001660C4">
        <w:trPr>
          <w:trHeight w:val="300"/>
        </w:trPr>
        <w:tc>
          <w:tcPr>
            <w:tcW w:w="272" w:type="dxa"/>
            <w:noWrap/>
          </w:tcPr>
          <w:p w:rsidR="001660C4" w:rsidRDefault="001660C4">
            <w:pPr>
              <w:rPr>
                <w:sz w:val="20"/>
                <w:szCs w:val="20"/>
              </w:rPr>
            </w:pPr>
          </w:p>
        </w:tc>
        <w:tc>
          <w:tcPr>
            <w:tcW w:w="3714" w:type="dxa"/>
            <w:noWrap/>
            <w:hideMark/>
          </w:tcPr>
          <w:p w:rsidR="001660C4" w:rsidRDefault="001660C4">
            <w:pPr>
              <w:rPr>
                <w:sz w:val="16"/>
                <w:szCs w:val="16"/>
              </w:rPr>
            </w:pPr>
            <w:r>
              <w:rPr>
                <w:sz w:val="16"/>
                <w:szCs w:val="16"/>
              </w:rPr>
              <w:t>Единица измерения: тыс.рублей</w:t>
            </w:r>
          </w:p>
        </w:tc>
        <w:tc>
          <w:tcPr>
            <w:tcW w:w="833" w:type="dxa"/>
          </w:tcPr>
          <w:p w:rsidR="001660C4" w:rsidRDefault="001660C4">
            <w:pPr>
              <w:rPr>
                <w:sz w:val="16"/>
                <w:szCs w:val="16"/>
              </w:rPr>
            </w:pPr>
          </w:p>
        </w:tc>
        <w:tc>
          <w:tcPr>
            <w:tcW w:w="759" w:type="dxa"/>
          </w:tcPr>
          <w:p w:rsidR="001660C4" w:rsidRDefault="001660C4">
            <w:pPr>
              <w:rPr>
                <w:sz w:val="16"/>
                <w:szCs w:val="16"/>
              </w:rPr>
            </w:pPr>
          </w:p>
        </w:tc>
        <w:tc>
          <w:tcPr>
            <w:tcW w:w="912" w:type="dxa"/>
          </w:tcPr>
          <w:p w:rsidR="001660C4" w:rsidRDefault="001660C4">
            <w:pPr>
              <w:rPr>
                <w:sz w:val="16"/>
                <w:szCs w:val="16"/>
              </w:rPr>
            </w:pPr>
          </w:p>
        </w:tc>
        <w:tc>
          <w:tcPr>
            <w:tcW w:w="629" w:type="dxa"/>
          </w:tcPr>
          <w:p w:rsidR="001660C4" w:rsidRDefault="001660C4">
            <w:pPr>
              <w:rPr>
                <w:sz w:val="16"/>
                <w:szCs w:val="16"/>
              </w:rPr>
            </w:pPr>
          </w:p>
        </w:tc>
        <w:tc>
          <w:tcPr>
            <w:tcW w:w="842" w:type="dxa"/>
          </w:tcPr>
          <w:p w:rsidR="001660C4" w:rsidRDefault="001660C4">
            <w:pPr>
              <w:rPr>
                <w:sz w:val="16"/>
                <w:szCs w:val="16"/>
              </w:rPr>
            </w:pPr>
          </w:p>
        </w:tc>
        <w:tc>
          <w:tcPr>
            <w:tcW w:w="926" w:type="dxa"/>
          </w:tcPr>
          <w:p w:rsidR="001660C4" w:rsidRDefault="001660C4">
            <w:pPr>
              <w:rPr>
                <w:sz w:val="16"/>
                <w:szCs w:val="16"/>
              </w:rPr>
            </w:pPr>
          </w:p>
        </w:tc>
        <w:tc>
          <w:tcPr>
            <w:tcW w:w="1078" w:type="dxa"/>
          </w:tcPr>
          <w:p w:rsidR="001660C4" w:rsidRDefault="001660C4">
            <w:pPr>
              <w:rPr>
                <w:sz w:val="16"/>
                <w:szCs w:val="16"/>
              </w:rPr>
            </w:pPr>
          </w:p>
        </w:tc>
        <w:tc>
          <w:tcPr>
            <w:tcW w:w="1175" w:type="dxa"/>
          </w:tcPr>
          <w:p w:rsidR="001660C4" w:rsidRDefault="001660C4">
            <w:pPr>
              <w:rPr>
                <w:sz w:val="16"/>
                <w:szCs w:val="16"/>
              </w:rPr>
            </w:pPr>
          </w:p>
        </w:tc>
        <w:tc>
          <w:tcPr>
            <w:tcW w:w="815" w:type="dxa"/>
          </w:tcPr>
          <w:p w:rsidR="001660C4" w:rsidRDefault="001660C4">
            <w:pPr>
              <w:rPr>
                <w:sz w:val="16"/>
                <w:szCs w:val="16"/>
              </w:rPr>
            </w:pPr>
          </w:p>
        </w:tc>
        <w:tc>
          <w:tcPr>
            <w:tcW w:w="1208" w:type="dxa"/>
            <w:noWrap/>
            <w:vAlign w:val="center"/>
          </w:tcPr>
          <w:p w:rsidR="001660C4" w:rsidRDefault="001660C4">
            <w:pPr>
              <w:jc w:val="right"/>
              <w:rPr>
                <w:sz w:val="16"/>
                <w:szCs w:val="16"/>
              </w:rPr>
            </w:pPr>
          </w:p>
        </w:tc>
        <w:tc>
          <w:tcPr>
            <w:tcW w:w="815" w:type="dxa"/>
            <w:noWrap/>
            <w:vAlign w:val="center"/>
          </w:tcPr>
          <w:p w:rsidR="001660C4" w:rsidRDefault="001660C4">
            <w:pPr>
              <w:jc w:val="center"/>
              <w:rPr>
                <w:sz w:val="16"/>
                <w:szCs w:val="16"/>
              </w:rPr>
            </w:pPr>
          </w:p>
        </w:tc>
        <w:tc>
          <w:tcPr>
            <w:tcW w:w="272" w:type="dxa"/>
            <w:noWrap/>
          </w:tcPr>
          <w:p w:rsidR="001660C4" w:rsidRDefault="001660C4">
            <w:pPr>
              <w:rPr>
                <w:sz w:val="20"/>
                <w:szCs w:val="20"/>
              </w:rPr>
            </w:pPr>
          </w:p>
        </w:tc>
      </w:tr>
      <w:tr w:rsidR="001660C4" w:rsidTr="001660C4">
        <w:trPr>
          <w:trHeight w:val="375"/>
        </w:trPr>
        <w:tc>
          <w:tcPr>
            <w:tcW w:w="272" w:type="dxa"/>
            <w:noWrap/>
            <w:vAlign w:val="bottom"/>
          </w:tcPr>
          <w:p w:rsidR="001660C4" w:rsidRDefault="001660C4">
            <w:pPr>
              <w:rPr>
                <w:sz w:val="20"/>
                <w:szCs w:val="20"/>
              </w:rPr>
            </w:pPr>
          </w:p>
        </w:tc>
        <w:tc>
          <w:tcPr>
            <w:tcW w:w="3714" w:type="dxa"/>
            <w:vMerge w:val="restart"/>
            <w:tcBorders>
              <w:top w:val="single" w:sz="8" w:space="0" w:color="auto"/>
              <w:left w:val="single" w:sz="8"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Наименование показателя</w:t>
            </w:r>
          </w:p>
        </w:tc>
        <w:tc>
          <w:tcPr>
            <w:tcW w:w="4901" w:type="dxa"/>
            <w:gridSpan w:val="6"/>
            <w:tcBorders>
              <w:top w:val="single" w:sz="8" w:space="0" w:color="auto"/>
              <w:left w:val="nil"/>
              <w:bottom w:val="single" w:sz="4" w:space="0" w:color="auto"/>
              <w:right w:val="nil"/>
            </w:tcBorders>
            <w:noWrap/>
            <w:vAlign w:val="center"/>
            <w:hideMark/>
          </w:tcPr>
          <w:p w:rsidR="001660C4" w:rsidRDefault="001660C4">
            <w:pPr>
              <w:jc w:val="center"/>
              <w:rPr>
                <w:sz w:val="16"/>
                <w:szCs w:val="16"/>
              </w:rPr>
            </w:pPr>
            <w:r>
              <w:rPr>
                <w:sz w:val="16"/>
                <w:szCs w:val="16"/>
              </w:rPr>
              <w:t>Код</w:t>
            </w:r>
          </w:p>
        </w:tc>
        <w:tc>
          <w:tcPr>
            <w:tcW w:w="5091" w:type="dxa"/>
            <w:gridSpan w:val="5"/>
            <w:tcBorders>
              <w:top w:val="single" w:sz="8" w:space="0" w:color="auto"/>
              <w:left w:val="single" w:sz="4" w:space="0" w:color="auto"/>
              <w:bottom w:val="single" w:sz="4" w:space="0" w:color="auto"/>
              <w:right w:val="single" w:sz="8" w:space="0" w:color="000000"/>
            </w:tcBorders>
            <w:noWrap/>
            <w:vAlign w:val="center"/>
            <w:hideMark/>
          </w:tcPr>
          <w:p w:rsidR="001660C4" w:rsidRDefault="001660C4">
            <w:pPr>
              <w:jc w:val="center"/>
              <w:rPr>
                <w:sz w:val="16"/>
                <w:szCs w:val="16"/>
              </w:rPr>
            </w:pPr>
            <w:r>
              <w:rPr>
                <w:sz w:val="16"/>
                <w:szCs w:val="16"/>
              </w:rPr>
              <w:t>Сумма изменений (+,-)</w:t>
            </w:r>
          </w:p>
        </w:tc>
        <w:tc>
          <w:tcPr>
            <w:tcW w:w="272" w:type="dxa"/>
            <w:noWrap/>
            <w:vAlign w:val="bottom"/>
          </w:tcPr>
          <w:p w:rsidR="001660C4" w:rsidRDefault="001660C4">
            <w:pPr>
              <w:rPr>
                <w:sz w:val="20"/>
                <w:szCs w:val="20"/>
              </w:rPr>
            </w:pPr>
          </w:p>
        </w:tc>
      </w:tr>
      <w:tr w:rsidR="001660C4" w:rsidTr="001660C4">
        <w:trPr>
          <w:trHeight w:val="360"/>
        </w:trPr>
        <w:tc>
          <w:tcPr>
            <w:tcW w:w="272" w:type="dxa"/>
            <w:noWrap/>
            <w:vAlign w:val="bottom"/>
          </w:tcPr>
          <w:p w:rsidR="001660C4" w:rsidRDefault="001660C4">
            <w:pPr>
              <w:rPr>
                <w:sz w:val="20"/>
                <w:szCs w:val="20"/>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rsidR="001660C4" w:rsidRDefault="001660C4">
            <w:pPr>
              <w:rPr>
                <w:sz w:val="16"/>
                <w:szCs w:val="16"/>
              </w:rPr>
            </w:pPr>
          </w:p>
        </w:tc>
        <w:tc>
          <w:tcPr>
            <w:tcW w:w="833" w:type="dxa"/>
            <w:vMerge w:val="restart"/>
            <w:tcBorders>
              <w:top w:val="nil"/>
              <w:left w:val="nil"/>
              <w:bottom w:val="single" w:sz="4" w:space="0" w:color="auto"/>
              <w:right w:val="single" w:sz="4" w:space="0" w:color="auto"/>
            </w:tcBorders>
            <w:vAlign w:val="center"/>
            <w:hideMark/>
          </w:tcPr>
          <w:p w:rsidR="001660C4" w:rsidRDefault="001660C4">
            <w:pPr>
              <w:jc w:val="center"/>
              <w:rPr>
                <w:sz w:val="16"/>
                <w:szCs w:val="16"/>
              </w:rPr>
            </w:pPr>
            <w:r>
              <w:rPr>
                <w:sz w:val="16"/>
                <w:szCs w:val="16"/>
              </w:rPr>
              <w:t>раздела по ФКР</w:t>
            </w:r>
          </w:p>
        </w:tc>
        <w:tc>
          <w:tcPr>
            <w:tcW w:w="759" w:type="dxa"/>
            <w:vMerge w:val="restart"/>
            <w:tcBorders>
              <w:top w:val="nil"/>
              <w:left w:val="single" w:sz="4"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подраз дела по ФКР</w:t>
            </w:r>
          </w:p>
        </w:tc>
        <w:tc>
          <w:tcPr>
            <w:tcW w:w="912" w:type="dxa"/>
            <w:vMerge w:val="restart"/>
            <w:tcBorders>
              <w:top w:val="nil"/>
              <w:left w:val="single" w:sz="4"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целевой статьи по КЦСР</w:t>
            </w:r>
          </w:p>
        </w:tc>
        <w:tc>
          <w:tcPr>
            <w:tcW w:w="629" w:type="dxa"/>
            <w:vMerge w:val="restart"/>
            <w:tcBorders>
              <w:top w:val="nil"/>
              <w:left w:val="single" w:sz="4"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вида по КВР</w:t>
            </w:r>
          </w:p>
        </w:tc>
        <w:tc>
          <w:tcPr>
            <w:tcW w:w="842" w:type="dxa"/>
            <w:vMerge w:val="restart"/>
            <w:tcBorders>
              <w:top w:val="nil"/>
              <w:left w:val="single" w:sz="4"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КОСГУ</w:t>
            </w:r>
          </w:p>
        </w:tc>
        <w:tc>
          <w:tcPr>
            <w:tcW w:w="926" w:type="dxa"/>
            <w:vMerge w:val="restart"/>
            <w:tcBorders>
              <w:top w:val="nil"/>
              <w:left w:val="single" w:sz="4"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типа средств</w:t>
            </w:r>
          </w:p>
        </w:tc>
        <w:tc>
          <w:tcPr>
            <w:tcW w:w="1078" w:type="dxa"/>
            <w:vMerge w:val="restart"/>
            <w:tcBorders>
              <w:top w:val="nil"/>
              <w:left w:val="single" w:sz="4" w:space="0" w:color="auto"/>
              <w:bottom w:val="single" w:sz="4" w:space="0" w:color="auto"/>
              <w:right w:val="single" w:sz="4" w:space="0" w:color="auto"/>
            </w:tcBorders>
            <w:vAlign w:val="center"/>
            <w:hideMark/>
          </w:tcPr>
          <w:p w:rsidR="001660C4" w:rsidRDefault="001660C4">
            <w:pPr>
              <w:jc w:val="center"/>
              <w:rPr>
                <w:sz w:val="16"/>
                <w:szCs w:val="16"/>
              </w:rPr>
            </w:pPr>
            <w:r>
              <w:rPr>
                <w:sz w:val="16"/>
                <w:szCs w:val="16"/>
              </w:rPr>
              <w:t>20__ год</w:t>
            </w:r>
          </w:p>
        </w:tc>
        <w:tc>
          <w:tcPr>
            <w:tcW w:w="4013" w:type="dxa"/>
            <w:gridSpan w:val="4"/>
            <w:tcBorders>
              <w:top w:val="nil"/>
              <w:left w:val="nil"/>
              <w:bottom w:val="single" w:sz="4" w:space="0" w:color="auto"/>
              <w:right w:val="single" w:sz="8" w:space="0" w:color="auto"/>
            </w:tcBorders>
            <w:noWrap/>
            <w:vAlign w:val="center"/>
            <w:hideMark/>
          </w:tcPr>
          <w:p w:rsidR="001660C4" w:rsidRDefault="001660C4">
            <w:pPr>
              <w:jc w:val="center"/>
              <w:rPr>
                <w:sz w:val="16"/>
                <w:szCs w:val="16"/>
              </w:rPr>
            </w:pPr>
            <w:r>
              <w:rPr>
                <w:sz w:val="16"/>
                <w:szCs w:val="16"/>
              </w:rPr>
              <w:t>в том числе:</w:t>
            </w:r>
          </w:p>
          <w:p w:rsidR="001660C4" w:rsidRDefault="001660C4">
            <w:pPr>
              <w:rPr>
                <w:sz w:val="16"/>
                <w:szCs w:val="16"/>
              </w:rPr>
            </w:pPr>
            <w:r>
              <w:rPr>
                <w:sz w:val="16"/>
                <w:szCs w:val="16"/>
              </w:rPr>
              <w:t> </w:t>
            </w:r>
          </w:p>
          <w:p w:rsidR="001660C4" w:rsidRDefault="001660C4">
            <w:pPr>
              <w:rPr>
                <w:sz w:val="16"/>
                <w:szCs w:val="16"/>
              </w:rPr>
            </w:pPr>
            <w:r>
              <w:rPr>
                <w:sz w:val="16"/>
                <w:szCs w:val="16"/>
              </w:rPr>
              <w:t> </w:t>
            </w:r>
          </w:p>
          <w:p w:rsidR="001660C4" w:rsidRDefault="001660C4">
            <w:pPr>
              <w:rPr>
                <w:sz w:val="16"/>
                <w:szCs w:val="16"/>
              </w:rPr>
            </w:pPr>
            <w:r>
              <w:rPr>
                <w:sz w:val="16"/>
                <w:szCs w:val="16"/>
              </w:rPr>
              <w:t> </w:t>
            </w:r>
          </w:p>
        </w:tc>
        <w:tc>
          <w:tcPr>
            <w:tcW w:w="272" w:type="dxa"/>
            <w:noWrap/>
            <w:vAlign w:val="bottom"/>
            <w:hideMark/>
          </w:tcPr>
          <w:p w:rsidR="001660C4" w:rsidRDefault="001660C4">
            <w:pPr>
              <w:rPr>
                <w:sz w:val="20"/>
                <w:szCs w:val="20"/>
              </w:rPr>
            </w:pPr>
            <w:r>
              <w:rPr>
                <w:sz w:val="20"/>
                <w:szCs w:val="20"/>
              </w:rPr>
              <w:t> </w:t>
            </w:r>
          </w:p>
        </w:tc>
      </w:tr>
      <w:tr w:rsidR="001660C4" w:rsidTr="001660C4">
        <w:trPr>
          <w:trHeight w:val="360"/>
        </w:trPr>
        <w:tc>
          <w:tcPr>
            <w:tcW w:w="272" w:type="dxa"/>
            <w:noWrap/>
            <w:vAlign w:val="bottom"/>
          </w:tcPr>
          <w:p w:rsidR="001660C4" w:rsidRDefault="001660C4">
            <w:pPr>
              <w:rPr>
                <w:sz w:val="20"/>
                <w:szCs w:val="20"/>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nil"/>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1660C4" w:rsidRDefault="001660C4">
            <w:pPr>
              <w:rPr>
                <w:sz w:val="16"/>
                <w:szCs w:val="16"/>
              </w:rPr>
            </w:pPr>
          </w:p>
        </w:tc>
        <w:tc>
          <w:tcPr>
            <w:tcW w:w="1175" w:type="dxa"/>
            <w:tcBorders>
              <w:top w:val="nil"/>
              <w:left w:val="nil"/>
              <w:bottom w:val="single" w:sz="4" w:space="0" w:color="auto"/>
              <w:right w:val="single" w:sz="4" w:space="0" w:color="auto"/>
            </w:tcBorders>
            <w:noWrap/>
            <w:vAlign w:val="center"/>
            <w:hideMark/>
          </w:tcPr>
          <w:p w:rsidR="001660C4" w:rsidRDefault="001660C4">
            <w:pPr>
              <w:jc w:val="center"/>
              <w:rPr>
                <w:sz w:val="16"/>
                <w:szCs w:val="16"/>
              </w:rPr>
            </w:pPr>
            <w:r>
              <w:rPr>
                <w:sz w:val="16"/>
                <w:szCs w:val="16"/>
              </w:rPr>
              <w:t>1 кв.</w:t>
            </w:r>
          </w:p>
        </w:tc>
        <w:tc>
          <w:tcPr>
            <w:tcW w:w="815" w:type="dxa"/>
            <w:tcBorders>
              <w:top w:val="nil"/>
              <w:left w:val="nil"/>
              <w:bottom w:val="single" w:sz="4" w:space="0" w:color="auto"/>
              <w:right w:val="single" w:sz="4" w:space="0" w:color="auto"/>
            </w:tcBorders>
            <w:noWrap/>
            <w:vAlign w:val="center"/>
            <w:hideMark/>
          </w:tcPr>
          <w:p w:rsidR="001660C4" w:rsidRDefault="001660C4">
            <w:pPr>
              <w:jc w:val="center"/>
              <w:rPr>
                <w:sz w:val="16"/>
                <w:szCs w:val="16"/>
              </w:rPr>
            </w:pPr>
            <w:r>
              <w:rPr>
                <w:sz w:val="16"/>
                <w:szCs w:val="16"/>
              </w:rPr>
              <w:t>2 кв.</w:t>
            </w:r>
          </w:p>
        </w:tc>
        <w:tc>
          <w:tcPr>
            <w:tcW w:w="1208" w:type="dxa"/>
            <w:tcBorders>
              <w:top w:val="nil"/>
              <w:left w:val="nil"/>
              <w:bottom w:val="single" w:sz="4" w:space="0" w:color="auto"/>
              <w:right w:val="single" w:sz="4" w:space="0" w:color="auto"/>
            </w:tcBorders>
            <w:noWrap/>
            <w:vAlign w:val="center"/>
            <w:hideMark/>
          </w:tcPr>
          <w:p w:rsidR="001660C4" w:rsidRDefault="001660C4">
            <w:pPr>
              <w:jc w:val="center"/>
              <w:rPr>
                <w:sz w:val="16"/>
                <w:szCs w:val="16"/>
              </w:rPr>
            </w:pPr>
            <w:r>
              <w:rPr>
                <w:sz w:val="16"/>
                <w:szCs w:val="16"/>
              </w:rPr>
              <w:t>3 кв.</w:t>
            </w:r>
          </w:p>
        </w:tc>
        <w:tc>
          <w:tcPr>
            <w:tcW w:w="815" w:type="dxa"/>
            <w:tcBorders>
              <w:top w:val="nil"/>
              <w:left w:val="nil"/>
              <w:bottom w:val="single" w:sz="4" w:space="0" w:color="auto"/>
              <w:right w:val="single" w:sz="8" w:space="0" w:color="auto"/>
            </w:tcBorders>
            <w:noWrap/>
            <w:vAlign w:val="center"/>
            <w:hideMark/>
          </w:tcPr>
          <w:p w:rsidR="001660C4" w:rsidRDefault="001660C4">
            <w:pPr>
              <w:jc w:val="center"/>
              <w:rPr>
                <w:sz w:val="16"/>
                <w:szCs w:val="16"/>
              </w:rPr>
            </w:pPr>
            <w:r>
              <w:rPr>
                <w:sz w:val="16"/>
                <w:szCs w:val="16"/>
              </w:rPr>
              <w:t>4 кв.</w:t>
            </w:r>
          </w:p>
        </w:tc>
        <w:tc>
          <w:tcPr>
            <w:tcW w:w="272" w:type="dxa"/>
            <w:noWrap/>
            <w:vAlign w:val="bottom"/>
          </w:tcPr>
          <w:p w:rsidR="001660C4" w:rsidRDefault="001660C4">
            <w:pPr>
              <w:rPr>
                <w:sz w:val="20"/>
                <w:szCs w:val="20"/>
              </w:rPr>
            </w:pPr>
          </w:p>
        </w:tc>
      </w:tr>
      <w:tr w:rsidR="001660C4" w:rsidTr="001660C4">
        <w:trPr>
          <w:trHeight w:val="465"/>
        </w:trPr>
        <w:tc>
          <w:tcPr>
            <w:tcW w:w="272" w:type="dxa"/>
            <w:tcBorders>
              <w:top w:val="nil"/>
              <w:left w:val="nil"/>
              <w:bottom w:val="nil"/>
              <w:right w:val="single" w:sz="8" w:space="0" w:color="auto"/>
            </w:tcBorders>
            <w:noWrap/>
            <w:vAlign w:val="bottom"/>
            <w:hideMark/>
          </w:tcPr>
          <w:p w:rsidR="001660C4" w:rsidRDefault="001660C4">
            <w:pPr>
              <w:rPr>
                <w:sz w:val="20"/>
                <w:szCs w:val="20"/>
              </w:rPr>
            </w:pPr>
            <w:r>
              <w:rPr>
                <w:sz w:val="20"/>
                <w:szCs w:val="20"/>
              </w:rPr>
              <w:t> </w:t>
            </w:r>
          </w:p>
        </w:tc>
        <w:tc>
          <w:tcPr>
            <w:tcW w:w="3714" w:type="dxa"/>
            <w:tcBorders>
              <w:top w:val="nil"/>
              <w:left w:val="nil"/>
              <w:bottom w:val="single" w:sz="8" w:space="0" w:color="auto"/>
              <w:right w:val="single" w:sz="4" w:space="0" w:color="auto"/>
            </w:tcBorders>
            <w:vAlign w:val="center"/>
          </w:tcPr>
          <w:p w:rsidR="001660C4" w:rsidRDefault="001660C4">
            <w:pPr>
              <w:rPr>
                <w:sz w:val="16"/>
                <w:szCs w:val="16"/>
              </w:rPr>
            </w:pPr>
          </w:p>
        </w:tc>
        <w:tc>
          <w:tcPr>
            <w:tcW w:w="833"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759"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912"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629"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842"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926" w:type="dxa"/>
            <w:tcBorders>
              <w:top w:val="nil"/>
              <w:left w:val="nil"/>
              <w:bottom w:val="single" w:sz="8" w:space="0" w:color="auto"/>
              <w:right w:val="single" w:sz="4" w:space="0" w:color="auto"/>
            </w:tcBorders>
            <w:noWrap/>
            <w:vAlign w:val="center"/>
          </w:tcPr>
          <w:p w:rsidR="001660C4" w:rsidRDefault="001660C4">
            <w:pPr>
              <w:jc w:val="center"/>
              <w:rPr>
                <w:sz w:val="16"/>
                <w:szCs w:val="16"/>
              </w:rPr>
            </w:pPr>
          </w:p>
        </w:tc>
        <w:tc>
          <w:tcPr>
            <w:tcW w:w="1078" w:type="dxa"/>
            <w:tcBorders>
              <w:top w:val="nil"/>
              <w:left w:val="nil"/>
              <w:bottom w:val="single" w:sz="8" w:space="0" w:color="auto"/>
              <w:right w:val="single" w:sz="4" w:space="0" w:color="auto"/>
            </w:tcBorders>
            <w:vAlign w:val="center"/>
          </w:tcPr>
          <w:p w:rsidR="001660C4" w:rsidRDefault="001660C4">
            <w:pPr>
              <w:jc w:val="right"/>
              <w:rPr>
                <w:sz w:val="16"/>
                <w:szCs w:val="16"/>
              </w:rPr>
            </w:pPr>
          </w:p>
        </w:tc>
        <w:tc>
          <w:tcPr>
            <w:tcW w:w="1175" w:type="dxa"/>
            <w:tcBorders>
              <w:top w:val="nil"/>
              <w:left w:val="nil"/>
              <w:bottom w:val="single" w:sz="8" w:space="0" w:color="auto"/>
              <w:right w:val="single" w:sz="4" w:space="0" w:color="auto"/>
            </w:tcBorders>
            <w:noWrap/>
            <w:vAlign w:val="center"/>
          </w:tcPr>
          <w:p w:rsidR="001660C4" w:rsidRDefault="001660C4">
            <w:pPr>
              <w:jc w:val="right"/>
              <w:rPr>
                <w:sz w:val="16"/>
                <w:szCs w:val="16"/>
              </w:rPr>
            </w:pPr>
          </w:p>
        </w:tc>
        <w:tc>
          <w:tcPr>
            <w:tcW w:w="815" w:type="dxa"/>
            <w:tcBorders>
              <w:top w:val="nil"/>
              <w:left w:val="nil"/>
              <w:bottom w:val="single" w:sz="8" w:space="0" w:color="auto"/>
              <w:right w:val="single" w:sz="4" w:space="0" w:color="auto"/>
            </w:tcBorders>
            <w:noWrap/>
            <w:vAlign w:val="center"/>
          </w:tcPr>
          <w:p w:rsidR="001660C4" w:rsidRDefault="001660C4">
            <w:pPr>
              <w:jc w:val="right"/>
              <w:rPr>
                <w:sz w:val="16"/>
                <w:szCs w:val="16"/>
              </w:rPr>
            </w:pPr>
          </w:p>
        </w:tc>
        <w:tc>
          <w:tcPr>
            <w:tcW w:w="1208" w:type="dxa"/>
            <w:tcBorders>
              <w:top w:val="nil"/>
              <w:left w:val="nil"/>
              <w:bottom w:val="single" w:sz="8" w:space="0" w:color="auto"/>
              <w:right w:val="single" w:sz="4" w:space="0" w:color="auto"/>
            </w:tcBorders>
            <w:noWrap/>
            <w:vAlign w:val="center"/>
          </w:tcPr>
          <w:p w:rsidR="001660C4" w:rsidRDefault="001660C4">
            <w:pPr>
              <w:jc w:val="right"/>
              <w:rPr>
                <w:sz w:val="16"/>
                <w:szCs w:val="16"/>
              </w:rPr>
            </w:pPr>
          </w:p>
        </w:tc>
        <w:tc>
          <w:tcPr>
            <w:tcW w:w="815" w:type="dxa"/>
            <w:tcBorders>
              <w:top w:val="nil"/>
              <w:left w:val="nil"/>
              <w:bottom w:val="single" w:sz="8" w:space="0" w:color="auto"/>
              <w:right w:val="single" w:sz="8" w:space="0" w:color="auto"/>
            </w:tcBorders>
            <w:noWrap/>
            <w:vAlign w:val="center"/>
          </w:tcPr>
          <w:p w:rsidR="001660C4" w:rsidRDefault="001660C4">
            <w:pPr>
              <w:jc w:val="right"/>
              <w:rPr>
                <w:sz w:val="16"/>
                <w:szCs w:val="16"/>
              </w:rPr>
            </w:pPr>
          </w:p>
        </w:tc>
        <w:tc>
          <w:tcPr>
            <w:tcW w:w="272" w:type="dxa"/>
            <w:noWrap/>
            <w:vAlign w:val="bottom"/>
            <w:hideMark/>
          </w:tcPr>
          <w:p w:rsidR="001660C4" w:rsidRDefault="001660C4">
            <w:pPr>
              <w:rPr>
                <w:sz w:val="20"/>
                <w:szCs w:val="20"/>
              </w:rPr>
            </w:pPr>
            <w:r>
              <w:rPr>
                <w:sz w:val="20"/>
                <w:szCs w:val="20"/>
              </w:rPr>
              <w:t> </w:t>
            </w:r>
          </w:p>
        </w:tc>
      </w:tr>
      <w:tr w:rsidR="001660C4" w:rsidTr="001660C4">
        <w:trPr>
          <w:trHeight w:val="315"/>
        </w:trPr>
        <w:tc>
          <w:tcPr>
            <w:tcW w:w="272" w:type="dxa"/>
            <w:noWrap/>
            <w:vAlign w:val="bottom"/>
          </w:tcPr>
          <w:p w:rsidR="001660C4" w:rsidRDefault="001660C4">
            <w:pPr>
              <w:rPr>
                <w:sz w:val="20"/>
                <w:szCs w:val="20"/>
              </w:rPr>
            </w:pPr>
          </w:p>
        </w:tc>
        <w:tc>
          <w:tcPr>
            <w:tcW w:w="3714" w:type="dxa"/>
            <w:tcBorders>
              <w:top w:val="single" w:sz="4" w:space="0" w:color="auto"/>
              <w:left w:val="single" w:sz="8" w:space="0" w:color="auto"/>
              <w:bottom w:val="single" w:sz="8" w:space="0" w:color="auto"/>
              <w:right w:val="single" w:sz="4" w:space="0" w:color="auto"/>
            </w:tcBorders>
            <w:noWrap/>
            <w:vAlign w:val="center"/>
            <w:hideMark/>
          </w:tcPr>
          <w:p w:rsidR="001660C4" w:rsidRDefault="001660C4">
            <w:pPr>
              <w:jc w:val="right"/>
              <w:rPr>
                <w:sz w:val="16"/>
                <w:szCs w:val="16"/>
              </w:rPr>
            </w:pPr>
            <w:r>
              <w:rPr>
                <w:sz w:val="16"/>
                <w:szCs w:val="16"/>
              </w:rPr>
              <w:t>ИТОГО РАСХОДОВ:</w:t>
            </w:r>
          </w:p>
        </w:tc>
        <w:tc>
          <w:tcPr>
            <w:tcW w:w="833" w:type="dxa"/>
            <w:tcBorders>
              <w:top w:val="single" w:sz="4" w:space="0" w:color="auto"/>
              <w:left w:val="nil"/>
              <w:bottom w:val="single" w:sz="8" w:space="0" w:color="auto"/>
              <w:right w:val="single" w:sz="4" w:space="0" w:color="auto"/>
            </w:tcBorders>
            <w:noWrap/>
            <w:vAlign w:val="bottom"/>
            <w:hideMark/>
          </w:tcPr>
          <w:p w:rsidR="001660C4" w:rsidRDefault="001660C4">
            <w:pPr>
              <w:rPr>
                <w:sz w:val="16"/>
                <w:szCs w:val="16"/>
              </w:rPr>
            </w:pPr>
            <w:r>
              <w:rPr>
                <w:sz w:val="16"/>
                <w:szCs w:val="16"/>
              </w:rPr>
              <w:t> </w:t>
            </w:r>
          </w:p>
        </w:tc>
        <w:tc>
          <w:tcPr>
            <w:tcW w:w="759" w:type="dxa"/>
            <w:tcBorders>
              <w:top w:val="single" w:sz="4" w:space="0" w:color="auto"/>
              <w:left w:val="nil"/>
              <w:bottom w:val="single" w:sz="8" w:space="0" w:color="auto"/>
              <w:right w:val="single" w:sz="4" w:space="0" w:color="auto"/>
            </w:tcBorders>
            <w:noWrap/>
            <w:vAlign w:val="bottom"/>
            <w:hideMark/>
          </w:tcPr>
          <w:p w:rsidR="001660C4" w:rsidRDefault="001660C4">
            <w:pPr>
              <w:rPr>
                <w:sz w:val="16"/>
                <w:szCs w:val="16"/>
              </w:rPr>
            </w:pPr>
            <w:r>
              <w:rPr>
                <w:sz w:val="16"/>
                <w:szCs w:val="16"/>
              </w:rPr>
              <w:t> </w:t>
            </w:r>
          </w:p>
        </w:tc>
        <w:tc>
          <w:tcPr>
            <w:tcW w:w="912" w:type="dxa"/>
            <w:tcBorders>
              <w:top w:val="single" w:sz="4" w:space="0" w:color="auto"/>
              <w:left w:val="nil"/>
              <w:bottom w:val="single" w:sz="8" w:space="0" w:color="auto"/>
              <w:right w:val="single" w:sz="4" w:space="0" w:color="auto"/>
            </w:tcBorders>
            <w:noWrap/>
            <w:vAlign w:val="bottom"/>
            <w:hideMark/>
          </w:tcPr>
          <w:p w:rsidR="001660C4" w:rsidRDefault="001660C4">
            <w:pPr>
              <w:rPr>
                <w:sz w:val="16"/>
                <w:szCs w:val="16"/>
              </w:rPr>
            </w:pPr>
            <w:r>
              <w:rPr>
                <w:sz w:val="16"/>
                <w:szCs w:val="16"/>
              </w:rPr>
              <w:t> </w:t>
            </w:r>
          </w:p>
        </w:tc>
        <w:tc>
          <w:tcPr>
            <w:tcW w:w="629" w:type="dxa"/>
            <w:tcBorders>
              <w:top w:val="single" w:sz="4" w:space="0" w:color="auto"/>
              <w:left w:val="nil"/>
              <w:bottom w:val="single" w:sz="8" w:space="0" w:color="auto"/>
              <w:right w:val="single" w:sz="4" w:space="0" w:color="auto"/>
            </w:tcBorders>
            <w:noWrap/>
            <w:vAlign w:val="bottom"/>
            <w:hideMark/>
          </w:tcPr>
          <w:p w:rsidR="001660C4" w:rsidRDefault="001660C4">
            <w:pPr>
              <w:rPr>
                <w:sz w:val="16"/>
                <w:szCs w:val="16"/>
              </w:rPr>
            </w:pPr>
            <w:r>
              <w:rPr>
                <w:sz w:val="16"/>
                <w:szCs w:val="16"/>
              </w:rPr>
              <w:t> </w:t>
            </w:r>
          </w:p>
        </w:tc>
        <w:tc>
          <w:tcPr>
            <w:tcW w:w="842" w:type="dxa"/>
            <w:tcBorders>
              <w:top w:val="single" w:sz="4" w:space="0" w:color="auto"/>
              <w:left w:val="nil"/>
              <w:bottom w:val="single" w:sz="8" w:space="0" w:color="auto"/>
              <w:right w:val="single" w:sz="4" w:space="0" w:color="auto"/>
            </w:tcBorders>
            <w:noWrap/>
            <w:vAlign w:val="center"/>
            <w:hideMark/>
          </w:tcPr>
          <w:p w:rsidR="001660C4" w:rsidRDefault="001660C4">
            <w:pPr>
              <w:jc w:val="right"/>
              <w:rPr>
                <w:sz w:val="16"/>
                <w:szCs w:val="16"/>
              </w:rPr>
            </w:pPr>
            <w:r>
              <w:rPr>
                <w:sz w:val="16"/>
                <w:szCs w:val="16"/>
              </w:rPr>
              <w:t> </w:t>
            </w:r>
          </w:p>
        </w:tc>
        <w:tc>
          <w:tcPr>
            <w:tcW w:w="926" w:type="dxa"/>
            <w:tcBorders>
              <w:top w:val="single" w:sz="4" w:space="0" w:color="auto"/>
              <w:left w:val="nil"/>
              <w:bottom w:val="single" w:sz="8" w:space="0" w:color="auto"/>
              <w:right w:val="single" w:sz="4" w:space="0" w:color="auto"/>
            </w:tcBorders>
            <w:noWrap/>
            <w:vAlign w:val="center"/>
            <w:hideMark/>
          </w:tcPr>
          <w:p w:rsidR="001660C4" w:rsidRDefault="001660C4">
            <w:pPr>
              <w:jc w:val="right"/>
              <w:rPr>
                <w:sz w:val="16"/>
                <w:szCs w:val="16"/>
              </w:rPr>
            </w:pPr>
            <w:r>
              <w:rPr>
                <w:sz w:val="16"/>
                <w:szCs w:val="16"/>
              </w:rPr>
              <w:t> </w:t>
            </w:r>
          </w:p>
        </w:tc>
        <w:tc>
          <w:tcPr>
            <w:tcW w:w="1078" w:type="dxa"/>
            <w:tcBorders>
              <w:top w:val="single" w:sz="4" w:space="0" w:color="auto"/>
              <w:left w:val="nil"/>
              <w:bottom w:val="single" w:sz="8" w:space="0" w:color="auto"/>
              <w:right w:val="single" w:sz="4" w:space="0" w:color="auto"/>
            </w:tcBorders>
            <w:noWrap/>
            <w:vAlign w:val="center"/>
          </w:tcPr>
          <w:p w:rsidR="001660C4" w:rsidRDefault="001660C4">
            <w:pPr>
              <w:jc w:val="right"/>
              <w:rPr>
                <w:sz w:val="16"/>
                <w:szCs w:val="16"/>
              </w:rPr>
            </w:pPr>
          </w:p>
        </w:tc>
        <w:tc>
          <w:tcPr>
            <w:tcW w:w="1175" w:type="dxa"/>
            <w:tcBorders>
              <w:top w:val="single" w:sz="4" w:space="0" w:color="auto"/>
              <w:left w:val="nil"/>
              <w:bottom w:val="single" w:sz="8" w:space="0" w:color="auto"/>
              <w:right w:val="single" w:sz="4" w:space="0" w:color="auto"/>
            </w:tcBorders>
            <w:noWrap/>
            <w:vAlign w:val="bottom"/>
          </w:tcPr>
          <w:p w:rsidR="001660C4" w:rsidRDefault="001660C4">
            <w:pPr>
              <w:jc w:val="right"/>
              <w:rPr>
                <w:sz w:val="16"/>
                <w:szCs w:val="16"/>
              </w:rPr>
            </w:pPr>
          </w:p>
        </w:tc>
        <w:tc>
          <w:tcPr>
            <w:tcW w:w="815" w:type="dxa"/>
            <w:tcBorders>
              <w:top w:val="single" w:sz="4" w:space="0" w:color="auto"/>
              <w:left w:val="nil"/>
              <w:bottom w:val="single" w:sz="8" w:space="0" w:color="auto"/>
              <w:right w:val="single" w:sz="4" w:space="0" w:color="auto"/>
            </w:tcBorders>
            <w:noWrap/>
            <w:vAlign w:val="bottom"/>
          </w:tcPr>
          <w:p w:rsidR="001660C4" w:rsidRDefault="001660C4">
            <w:pPr>
              <w:jc w:val="right"/>
              <w:rPr>
                <w:sz w:val="16"/>
                <w:szCs w:val="16"/>
              </w:rPr>
            </w:pPr>
          </w:p>
        </w:tc>
        <w:tc>
          <w:tcPr>
            <w:tcW w:w="1208" w:type="dxa"/>
            <w:tcBorders>
              <w:top w:val="single" w:sz="4" w:space="0" w:color="auto"/>
              <w:left w:val="nil"/>
              <w:bottom w:val="single" w:sz="8" w:space="0" w:color="auto"/>
              <w:right w:val="single" w:sz="4" w:space="0" w:color="auto"/>
            </w:tcBorders>
            <w:noWrap/>
            <w:vAlign w:val="bottom"/>
          </w:tcPr>
          <w:p w:rsidR="001660C4" w:rsidRDefault="001660C4">
            <w:pPr>
              <w:jc w:val="right"/>
              <w:rPr>
                <w:sz w:val="16"/>
                <w:szCs w:val="16"/>
              </w:rPr>
            </w:pPr>
          </w:p>
        </w:tc>
        <w:tc>
          <w:tcPr>
            <w:tcW w:w="815" w:type="dxa"/>
            <w:tcBorders>
              <w:top w:val="single" w:sz="4" w:space="0" w:color="auto"/>
              <w:left w:val="nil"/>
              <w:bottom w:val="single" w:sz="8" w:space="0" w:color="auto"/>
              <w:right w:val="single" w:sz="8" w:space="0" w:color="auto"/>
            </w:tcBorders>
            <w:noWrap/>
            <w:vAlign w:val="bottom"/>
          </w:tcPr>
          <w:p w:rsidR="001660C4" w:rsidRDefault="001660C4">
            <w:pPr>
              <w:jc w:val="right"/>
              <w:rPr>
                <w:sz w:val="16"/>
                <w:szCs w:val="16"/>
              </w:rPr>
            </w:pPr>
          </w:p>
        </w:tc>
        <w:tc>
          <w:tcPr>
            <w:tcW w:w="272" w:type="dxa"/>
            <w:noWrap/>
            <w:vAlign w:val="bottom"/>
            <w:hideMark/>
          </w:tcPr>
          <w:p w:rsidR="001660C4" w:rsidRDefault="001660C4">
            <w:pPr>
              <w:rPr>
                <w:sz w:val="20"/>
                <w:szCs w:val="20"/>
              </w:rPr>
            </w:pPr>
            <w:r>
              <w:rPr>
                <w:sz w:val="20"/>
                <w:szCs w:val="20"/>
              </w:rPr>
              <w:t> </w:t>
            </w:r>
          </w:p>
        </w:tc>
      </w:tr>
    </w:tbl>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Глава Зоновского сельсовета    _______________ _________________________</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 xml:space="preserve">Исполнитель   ___________________   ____________________________  </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"___"______________________________20___ г</w:t>
      </w:r>
    </w:p>
    <w:p w:rsidR="001660C4" w:rsidRDefault="001660C4" w:rsidP="001660C4">
      <w:pPr>
        <w:rPr>
          <w:sz w:val="28"/>
          <w:szCs w:val="28"/>
        </w:rPr>
        <w:sectPr w:rsidR="001660C4">
          <w:pgSz w:w="16838" w:h="11906" w:orient="landscape"/>
          <w:pgMar w:top="1135" w:right="1134" w:bottom="851" w:left="1134" w:header="709" w:footer="709" w:gutter="0"/>
          <w:cols w:space="720"/>
        </w:sectPr>
      </w:pPr>
    </w:p>
    <w:tbl>
      <w:tblPr>
        <w:tblW w:w="15184" w:type="dxa"/>
        <w:tblInd w:w="93" w:type="dxa"/>
        <w:tblLook w:val="04A0" w:firstRow="1" w:lastRow="0" w:firstColumn="1" w:lastColumn="0" w:noHBand="0" w:noVBand="1"/>
      </w:tblPr>
      <w:tblGrid>
        <w:gridCol w:w="272"/>
        <w:gridCol w:w="4811"/>
        <w:gridCol w:w="2878"/>
        <w:gridCol w:w="2041"/>
        <w:gridCol w:w="1360"/>
        <w:gridCol w:w="1248"/>
        <w:gridCol w:w="1214"/>
        <w:gridCol w:w="1360"/>
      </w:tblGrid>
      <w:tr w:rsidR="001660C4" w:rsidTr="001660C4">
        <w:trPr>
          <w:trHeight w:val="572"/>
        </w:trPr>
        <w:tc>
          <w:tcPr>
            <w:tcW w:w="13824" w:type="dxa"/>
            <w:gridSpan w:val="7"/>
            <w:noWrap/>
            <w:vAlign w:val="bottom"/>
            <w:hideMark/>
          </w:tcPr>
          <w:p w:rsidR="001660C4" w:rsidRDefault="001660C4">
            <w:pPr>
              <w:jc w:val="right"/>
              <w:rPr>
                <w:b/>
                <w:bCs/>
                <w:sz w:val="22"/>
                <w:szCs w:val="22"/>
              </w:rPr>
            </w:pPr>
            <w:r>
              <w:rPr>
                <w:b/>
                <w:bCs/>
                <w:sz w:val="22"/>
                <w:szCs w:val="22"/>
              </w:rPr>
              <w:lastRenderedPageBreak/>
              <w:t xml:space="preserve">Приложение 9 </w:t>
            </w:r>
          </w:p>
          <w:p w:rsidR="001660C4" w:rsidRDefault="001660C4">
            <w:pPr>
              <w:jc w:val="center"/>
              <w:rPr>
                <w:b/>
                <w:bCs/>
              </w:rPr>
            </w:pPr>
            <w:r>
              <w:rPr>
                <w:b/>
                <w:bCs/>
                <w:sz w:val="22"/>
                <w:szCs w:val="22"/>
              </w:rPr>
              <w:t xml:space="preserve">УВЕДОМЛЕНИЕ № </w:t>
            </w:r>
          </w:p>
        </w:tc>
        <w:tc>
          <w:tcPr>
            <w:tcW w:w="1360" w:type="dxa"/>
            <w:noWrap/>
            <w:vAlign w:val="bottom"/>
          </w:tcPr>
          <w:p w:rsidR="001660C4" w:rsidRDefault="001660C4">
            <w:pPr>
              <w:jc w:val="center"/>
              <w:rPr>
                <w:b/>
                <w:bCs/>
              </w:rPr>
            </w:pPr>
          </w:p>
        </w:tc>
      </w:tr>
      <w:tr w:rsidR="001660C4" w:rsidTr="001660C4">
        <w:trPr>
          <w:trHeight w:val="360"/>
        </w:trPr>
        <w:tc>
          <w:tcPr>
            <w:tcW w:w="13824" w:type="dxa"/>
            <w:gridSpan w:val="7"/>
            <w:noWrap/>
            <w:vAlign w:val="bottom"/>
            <w:hideMark/>
          </w:tcPr>
          <w:p w:rsidR="001660C4" w:rsidRDefault="001660C4">
            <w:pPr>
              <w:jc w:val="center"/>
              <w:rPr>
                <w:b/>
                <w:bCs/>
                <w:sz w:val="20"/>
                <w:szCs w:val="20"/>
              </w:rPr>
            </w:pPr>
            <w:r>
              <w:rPr>
                <w:b/>
                <w:bCs/>
                <w:sz w:val="20"/>
                <w:szCs w:val="20"/>
              </w:rPr>
              <w:t>об изменении поквартального распределения</w:t>
            </w:r>
          </w:p>
        </w:tc>
        <w:tc>
          <w:tcPr>
            <w:tcW w:w="1360" w:type="dxa"/>
            <w:noWrap/>
            <w:vAlign w:val="bottom"/>
          </w:tcPr>
          <w:p w:rsidR="001660C4" w:rsidRDefault="001660C4">
            <w:pPr>
              <w:jc w:val="center"/>
              <w:rPr>
                <w:b/>
                <w:bCs/>
                <w:sz w:val="20"/>
                <w:szCs w:val="20"/>
              </w:rPr>
            </w:pPr>
          </w:p>
        </w:tc>
      </w:tr>
      <w:tr w:rsidR="001660C4" w:rsidTr="001660C4">
        <w:trPr>
          <w:trHeight w:val="300"/>
        </w:trPr>
        <w:tc>
          <w:tcPr>
            <w:tcW w:w="13824" w:type="dxa"/>
            <w:gridSpan w:val="7"/>
            <w:noWrap/>
            <w:vAlign w:val="bottom"/>
            <w:hideMark/>
          </w:tcPr>
          <w:p w:rsidR="001660C4" w:rsidRDefault="001660C4">
            <w:pPr>
              <w:jc w:val="center"/>
              <w:rPr>
                <w:b/>
                <w:bCs/>
                <w:sz w:val="20"/>
                <w:szCs w:val="20"/>
              </w:rPr>
            </w:pPr>
            <w:r>
              <w:rPr>
                <w:b/>
                <w:bCs/>
                <w:sz w:val="20"/>
                <w:szCs w:val="20"/>
              </w:rPr>
              <w:t xml:space="preserve">источников финансирования дефицита </w:t>
            </w:r>
            <w:r>
              <w:rPr>
                <w:b/>
                <w:sz w:val="20"/>
                <w:szCs w:val="20"/>
              </w:rPr>
              <w:t>администрации Зоновского сельсовета Куйбышевского района Новосибирской области</w:t>
            </w:r>
          </w:p>
        </w:tc>
        <w:tc>
          <w:tcPr>
            <w:tcW w:w="1360" w:type="dxa"/>
            <w:noWrap/>
            <w:vAlign w:val="bottom"/>
          </w:tcPr>
          <w:p w:rsidR="001660C4" w:rsidRDefault="001660C4">
            <w:pPr>
              <w:jc w:val="center"/>
              <w:rPr>
                <w:b/>
                <w:bCs/>
                <w:sz w:val="20"/>
                <w:szCs w:val="20"/>
              </w:rPr>
            </w:pPr>
          </w:p>
        </w:tc>
      </w:tr>
      <w:tr w:rsidR="001660C4" w:rsidTr="001660C4">
        <w:trPr>
          <w:trHeight w:val="300"/>
        </w:trPr>
        <w:tc>
          <w:tcPr>
            <w:tcW w:w="13824" w:type="dxa"/>
            <w:gridSpan w:val="7"/>
            <w:noWrap/>
            <w:vAlign w:val="bottom"/>
            <w:hideMark/>
          </w:tcPr>
          <w:p w:rsidR="001660C4" w:rsidRDefault="001660C4">
            <w:pPr>
              <w:jc w:val="center"/>
              <w:rPr>
                <w:b/>
                <w:bCs/>
                <w:sz w:val="20"/>
                <w:szCs w:val="20"/>
              </w:rPr>
            </w:pPr>
            <w:r>
              <w:rPr>
                <w:b/>
                <w:bCs/>
                <w:sz w:val="20"/>
                <w:szCs w:val="20"/>
              </w:rPr>
              <w:t>на 20__ год</w:t>
            </w:r>
          </w:p>
        </w:tc>
        <w:tc>
          <w:tcPr>
            <w:tcW w:w="1360" w:type="dxa"/>
            <w:noWrap/>
            <w:vAlign w:val="bottom"/>
          </w:tcPr>
          <w:p w:rsidR="001660C4" w:rsidRDefault="001660C4">
            <w:pPr>
              <w:jc w:val="center"/>
              <w:rPr>
                <w:b/>
                <w:bCs/>
                <w:sz w:val="20"/>
                <w:szCs w:val="20"/>
              </w:rPr>
            </w:pPr>
          </w:p>
        </w:tc>
      </w:tr>
      <w:tr w:rsidR="001660C4" w:rsidTr="001660C4">
        <w:trPr>
          <w:trHeight w:val="360"/>
        </w:trPr>
        <w:tc>
          <w:tcPr>
            <w:tcW w:w="13824" w:type="dxa"/>
            <w:gridSpan w:val="7"/>
            <w:noWrap/>
            <w:vAlign w:val="bottom"/>
            <w:hideMark/>
          </w:tcPr>
          <w:p w:rsidR="001660C4" w:rsidRDefault="001660C4">
            <w:pPr>
              <w:jc w:val="center"/>
              <w:rPr>
                <w:sz w:val="20"/>
                <w:szCs w:val="20"/>
              </w:rPr>
            </w:pPr>
            <w:r>
              <w:rPr>
                <w:sz w:val="20"/>
                <w:szCs w:val="20"/>
              </w:rPr>
              <w:t>от _____________________</w:t>
            </w:r>
          </w:p>
        </w:tc>
        <w:tc>
          <w:tcPr>
            <w:tcW w:w="1360" w:type="dxa"/>
            <w:noWrap/>
            <w:vAlign w:val="bottom"/>
          </w:tcPr>
          <w:p w:rsidR="001660C4" w:rsidRDefault="001660C4">
            <w:pPr>
              <w:rPr>
                <w:sz w:val="20"/>
                <w:szCs w:val="20"/>
              </w:rPr>
            </w:pPr>
          </w:p>
        </w:tc>
      </w:tr>
      <w:tr w:rsidR="001660C4" w:rsidTr="001660C4">
        <w:trPr>
          <w:trHeight w:val="300"/>
        </w:trPr>
        <w:tc>
          <w:tcPr>
            <w:tcW w:w="272" w:type="dxa"/>
            <w:noWrap/>
            <w:vAlign w:val="bottom"/>
          </w:tcPr>
          <w:p w:rsidR="001660C4" w:rsidRDefault="001660C4">
            <w:pPr>
              <w:rPr>
                <w:sz w:val="20"/>
                <w:szCs w:val="20"/>
              </w:rPr>
            </w:pPr>
          </w:p>
        </w:tc>
        <w:tc>
          <w:tcPr>
            <w:tcW w:w="4811" w:type="dxa"/>
            <w:noWrap/>
            <w:vAlign w:val="bottom"/>
          </w:tcPr>
          <w:p w:rsidR="001660C4" w:rsidRDefault="001660C4">
            <w:pPr>
              <w:rPr>
                <w:sz w:val="20"/>
                <w:szCs w:val="20"/>
              </w:rPr>
            </w:pPr>
          </w:p>
        </w:tc>
        <w:tc>
          <w:tcPr>
            <w:tcW w:w="2878" w:type="dxa"/>
            <w:noWrap/>
            <w:vAlign w:val="bottom"/>
          </w:tcPr>
          <w:p w:rsidR="001660C4" w:rsidRDefault="001660C4">
            <w:pPr>
              <w:rPr>
                <w:sz w:val="20"/>
                <w:szCs w:val="20"/>
              </w:rPr>
            </w:pPr>
          </w:p>
        </w:tc>
        <w:tc>
          <w:tcPr>
            <w:tcW w:w="2041" w:type="dxa"/>
            <w:noWrap/>
            <w:vAlign w:val="bottom"/>
          </w:tcPr>
          <w:p w:rsidR="001660C4" w:rsidRDefault="001660C4">
            <w:pPr>
              <w:rPr>
                <w:sz w:val="20"/>
                <w:szCs w:val="20"/>
              </w:rPr>
            </w:pPr>
          </w:p>
        </w:tc>
        <w:tc>
          <w:tcPr>
            <w:tcW w:w="1360" w:type="dxa"/>
            <w:noWrap/>
            <w:vAlign w:val="bottom"/>
          </w:tcPr>
          <w:p w:rsidR="001660C4" w:rsidRDefault="001660C4">
            <w:pPr>
              <w:rPr>
                <w:sz w:val="20"/>
                <w:szCs w:val="20"/>
              </w:rPr>
            </w:pPr>
          </w:p>
        </w:tc>
        <w:tc>
          <w:tcPr>
            <w:tcW w:w="1248" w:type="dxa"/>
            <w:noWrap/>
            <w:vAlign w:val="bottom"/>
          </w:tcPr>
          <w:p w:rsidR="001660C4" w:rsidRDefault="001660C4">
            <w:pPr>
              <w:rPr>
                <w:sz w:val="20"/>
                <w:szCs w:val="20"/>
              </w:rPr>
            </w:pPr>
          </w:p>
        </w:tc>
        <w:tc>
          <w:tcPr>
            <w:tcW w:w="1214" w:type="dxa"/>
            <w:noWrap/>
            <w:vAlign w:val="bottom"/>
          </w:tcPr>
          <w:p w:rsidR="001660C4" w:rsidRDefault="001660C4">
            <w:pPr>
              <w:rPr>
                <w:sz w:val="20"/>
                <w:szCs w:val="20"/>
              </w:rPr>
            </w:pPr>
          </w:p>
        </w:tc>
        <w:tc>
          <w:tcPr>
            <w:tcW w:w="1360" w:type="dxa"/>
            <w:noWrap/>
            <w:vAlign w:val="bottom"/>
          </w:tcPr>
          <w:p w:rsidR="001660C4" w:rsidRDefault="001660C4">
            <w:pPr>
              <w:jc w:val="center"/>
              <w:rPr>
                <w:sz w:val="16"/>
                <w:szCs w:val="16"/>
              </w:rPr>
            </w:pPr>
          </w:p>
        </w:tc>
      </w:tr>
      <w:tr w:rsidR="001660C4" w:rsidTr="001660C4">
        <w:trPr>
          <w:trHeight w:val="330"/>
        </w:trPr>
        <w:tc>
          <w:tcPr>
            <w:tcW w:w="272" w:type="dxa"/>
            <w:noWrap/>
            <w:vAlign w:val="center"/>
          </w:tcPr>
          <w:p w:rsidR="001660C4" w:rsidRDefault="001660C4">
            <w:pPr>
              <w:rPr>
                <w:sz w:val="20"/>
                <w:szCs w:val="20"/>
              </w:rPr>
            </w:pPr>
          </w:p>
        </w:tc>
        <w:tc>
          <w:tcPr>
            <w:tcW w:w="4811" w:type="dxa"/>
            <w:noWrap/>
            <w:vAlign w:val="center"/>
            <w:hideMark/>
          </w:tcPr>
          <w:p w:rsidR="001660C4" w:rsidRDefault="001660C4">
            <w:pPr>
              <w:rPr>
                <w:sz w:val="18"/>
                <w:szCs w:val="18"/>
              </w:rPr>
            </w:pPr>
            <w:r>
              <w:rPr>
                <w:sz w:val="18"/>
                <w:szCs w:val="18"/>
              </w:rPr>
              <w:t>Наименование органа, исполняющего бюджет</w:t>
            </w:r>
          </w:p>
        </w:tc>
        <w:tc>
          <w:tcPr>
            <w:tcW w:w="7527" w:type="dxa"/>
            <w:gridSpan w:val="4"/>
            <w:noWrap/>
            <w:vAlign w:val="center"/>
          </w:tcPr>
          <w:p w:rsidR="001660C4" w:rsidRDefault="001660C4">
            <w:pPr>
              <w:rPr>
                <w:i/>
                <w:iCs/>
                <w:sz w:val="18"/>
                <w:szCs w:val="18"/>
              </w:rPr>
            </w:pPr>
          </w:p>
        </w:tc>
        <w:tc>
          <w:tcPr>
            <w:tcW w:w="1214" w:type="dxa"/>
            <w:noWrap/>
            <w:vAlign w:val="center"/>
          </w:tcPr>
          <w:p w:rsidR="001660C4" w:rsidRDefault="001660C4">
            <w:pPr>
              <w:rPr>
                <w:sz w:val="20"/>
                <w:szCs w:val="20"/>
              </w:rPr>
            </w:pPr>
          </w:p>
        </w:tc>
        <w:tc>
          <w:tcPr>
            <w:tcW w:w="1360" w:type="dxa"/>
            <w:noWrap/>
            <w:vAlign w:val="center"/>
          </w:tcPr>
          <w:p w:rsidR="001660C4" w:rsidRDefault="001660C4">
            <w:pPr>
              <w:jc w:val="center"/>
              <w:rPr>
                <w:sz w:val="16"/>
                <w:szCs w:val="16"/>
              </w:rPr>
            </w:pPr>
          </w:p>
        </w:tc>
      </w:tr>
      <w:tr w:rsidR="001660C4" w:rsidTr="001660C4">
        <w:trPr>
          <w:trHeight w:val="510"/>
        </w:trPr>
        <w:tc>
          <w:tcPr>
            <w:tcW w:w="272" w:type="dxa"/>
            <w:noWrap/>
            <w:vAlign w:val="center"/>
          </w:tcPr>
          <w:p w:rsidR="001660C4" w:rsidRDefault="001660C4">
            <w:pPr>
              <w:rPr>
                <w:sz w:val="20"/>
                <w:szCs w:val="20"/>
              </w:rPr>
            </w:pPr>
          </w:p>
        </w:tc>
        <w:tc>
          <w:tcPr>
            <w:tcW w:w="4811" w:type="dxa"/>
            <w:vAlign w:val="center"/>
            <w:hideMark/>
          </w:tcPr>
          <w:p w:rsidR="001660C4" w:rsidRDefault="001660C4">
            <w:pPr>
              <w:rPr>
                <w:sz w:val="18"/>
                <w:szCs w:val="18"/>
              </w:rPr>
            </w:pPr>
            <w:r>
              <w:rPr>
                <w:sz w:val="18"/>
                <w:szCs w:val="18"/>
              </w:rPr>
              <w:t>Главный администратор источников финансирования дефицита бюджета</w:t>
            </w:r>
          </w:p>
        </w:tc>
        <w:tc>
          <w:tcPr>
            <w:tcW w:w="7527" w:type="dxa"/>
            <w:gridSpan w:val="4"/>
            <w:vAlign w:val="center"/>
          </w:tcPr>
          <w:p w:rsidR="001660C4" w:rsidRDefault="001660C4">
            <w:pPr>
              <w:rPr>
                <w:i/>
                <w:iCs/>
                <w:sz w:val="18"/>
                <w:szCs w:val="18"/>
              </w:rPr>
            </w:pPr>
          </w:p>
        </w:tc>
        <w:tc>
          <w:tcPr>
            <w:tcW w:w="1214" w:type="dxa"/>
            <w:noWrap/>
            <w:vAlign w:val="center"/>
          </w:tcPr>
          <w:p w:rsidR="001660C4" w:rsidRDefault="001660C4">
            <w:pPr>
              <w:jc w:val="right"/>
              <w:rPr>
                <w:sz w:val="16"/>
                <w:szCs w:val="16"/>
              </w:rPr>
            </w:pPr>
          </w:p>
        </w:tc>
        <w:tc>
          <w:tcPr>
            <w:tcW w:w="1360" w:type="dxa"/>
            <w:noWrap/>
            <w:vAlign w:val="center"/>
          </w:tcPr>
          <w:p w:rsidR="001660C4" w:rsidRDefault="001660C4">
            <w:pPr>
              <w:jc w:val="center"/>
              <w:rPr>
                <w:sz w:val="16"/>
                <w:szCs w:val="16"/>
              </w:rPr>
            </w:pPr>
          </w:p>
        </w:tc>
      </w:tr>
      <w:tr w:rsidR="001660C4" w:rsidTr="001660C4">
        <w:trPr>
          <w:trHeight w:val="360"/>
        </w:trPr>
        <w:tc>
          <w:tcPr>
            <w:tcW w:w="272" w:type="dxa"/>
            <w:noWrap/>
            <w:vAlign w:val="center"/>
          </w:tcPr>
          <w:p w:rsidR="001660C4" w:rsidRDefault="001660C4">
            <w:pPr>
              <w:rPr>
                <w:sz w:val="20"/>
                <w:szCs w:val="20"/>
              </w:rPr>
            </w:pPr>
          </w:p>
        </w:tc>
        <w:tc>
          <w:tcPr>
            <w:tcW w:w="4811" w:type="dxa"/>
            <w:noWrap/>
            <w:vAlign w:val="center"/>
            <w:hideMark/>
          </w:tcPr>
          <w:p w:rsidR="001660C4" w:rsidRDefault="001660C4">
            <w:pPr>
              <w:rPr>
                <w:sz w:val="18"/>
                <w:szCs w:val="18"/>
              </w:rPr>
            </w:pPr>
            <w:r>
              <w:rPr>
                <w:sz w:val="18"/>
                <w:szCs w:val="18"/>
              </w:rPr>
              <w:t>Единица измерения: тыс.рублей</w:t>
            </w:r>
          </w:p>
        </w:tc>
        <w:tc>
          <w:tcPr>
            <w:tcW w:w="2878" w:type="dxa"/>
            <w:noWrap/>
            <w:vAlign w:val="center"/>
          </w:tcPr>
          <w:p w:rsidR="001660C4" w:rsidRDefault="001660C4">
            <w:pPr>
              <w:rPr>
                <w:i/>
                <w:iCs/>
                <w:sz w:val="18"/>
                <w:szCs w:val="18"/>
              </w:rPr>
            </w:pPr>
          </w:p>
        </w:tc>
        <w:tc>
          <w:tcPr>
            <w:tcW w:w="2041" w:type="dxa"/>
            <w:noWrap/>
            <w:vAlign w:val="center"/>
          </w:tcPr>
          <w:p w:rsidR="001660C4" w:rsidRDefault="001660C4">
            <w:pPr>
              <w:rPr>
                <w:i/>
                <w:iCs/>
                <w:sz w:val="18"/>
                <w:szCs w:val="18"/>
              </w:rPr>
            </w:pPr>
          </w:p>
        </w:tc>
        <w:tc>
          <w:tcPr>
            <w:tcW w:w="1360" w:type="dxa"/>
            <w:noWrap/>
            <w:vAlign w:val="center"/>
          </w:tcPr>
          <w:p w:rsidR="001660C4" w:rsidRDefault="001660C4">
            <w:pPr>
              <w:rPr>
                <w:i/>
                <w:iCs/>
                <w:sz w:val="18"/>
                <w:szCs w:val="18"/>
              </w:rPr>
            </w:pPr>
          </w:p>
        </w:tc>
        <w:tc>
          <w:tcPr>
            <w:tcW w:w="1248" w:type="dxa"/>
            <w:noWrap/>
            <w:vAlign w:val="center"/>
          </w:tcPr>
          <w:p w:rsidR="001660C4" w:rsidRDefault="001660C4">
            <w:pPr>
              <w:rPr>
                <w:i/>
                <w:iCs/>
                <w:sz w:val="18"/>
                <w:szCs w:val="18"/>
              </w:rPr>
            </w:pPr>
          </w:p>
        </w:tc>
        <w:tc>
          <w:tcPr>
            <w:tcW w:w="1214" w:type="dxa"/>
            <w:noWrap/>
            <w:vAlign w:val="center"/>
          </w:tcPr>
          <w:p w:rsidR="001660C4" w:rsidRDefault="001660C4">
            <w:pPr>
              <w:jc w:val="right"/>
              <w:rPr>
                <w:sz w:val="16"/>
                <w:szCs w:val="16"/>
              </w:rPr>
            </w:pPr>
          </w:p>
        </w:tc>
        <w:tc>
          <w:tcPr>
            <w:tcW w:w="1360" w:type="dxa"/>
            <w:noWrap/>
            <w:vAlign w:val="center"/>
          </w:tcPr>
          <w:p w:rsidR="001660C4" w:rsidRDefault="001660C4">
            <w:pPr>
              <w:jc w:val="center"/>
              <w:rPr>
                <w:sz w:val="16"/>
                <w:szCs w:val="16"/>
              </w:rPr>
            </w:pPr>
          </w:p>
        </w:tc>
      </w:tr>
      <w:tr w:rsidR="001660C4" w:rsidTr="001660C4">
        <w:trPr>
          <w:trHeight w:val="240"/>
        </w:trPr>
        <w:tc>
          <w:tcPr>
            <w:tcW w:w="272" w:type="dxa"/>
            <w:noWrap/>
          </w:tcPr>
          <w:p w:rsidR="001660C4" w:rsidRDefault="001660C4">
            <w:pPr>
              <w:rPr>
                <w:sz w:val="20"/>
                <w:szCs w:val="20"/>
              </w:rPr>
            </w:pPr>
          </w:p>
        </w:tc>
        <w:tc>
          <w:tcPr>
            <w:tcW w:w="4811" w:type="dxa"/>
            <w:tcBorders>
              <w:top w:val="nil"/>
              <w:left w:val="nil"/>
              <w:bottom w:val="single" w:sz="8" w:space="0" w:color="auto"/>
              <w:right w:val="nil"/>
            </w:tcBorders>
            <w:noWrap/>
            <w:hideMark/>
          </w:tcPr>
          <w:p w:rsidR="001660C4" w:rsidRDefault="001660C4">
            <w:pPr>
              <w:rPr>
                <w:sz w:val="18"/>
                <w:szCs w:val="18"/>
              </w:rPr>
            </w:pPr>
            <w:r>
              <w:rPr>
                <w:sz w:val="18"/>
                <w:szCs w:val="18"/>
              </w:rPr>
              <w:t>Основание для внесения изменений</w:t>
            </w:r>
          </w:p>
        </w:tc>
        <w:tc>
          <w:tcPr>
            <w:tcW w:w="7527" w:type="dxa"/>
            <w:gridSpan w:val="4"/>
            <w:tcBorders>
              <w:top w:val="nil"/>
              <w:left w:val="nil"/>
              <w:bottom w:val="single" w:sz="8" w:space="0" w:color="auto"/>
              <w:right w:val="nil"/>
            </w:tcBorders>
          </w:tcPr>
          <w:p w:rsidR="001660C4" w:rsidRDefault="001660C4">
            <w:pPr>
              <w:rPr>
                <w:i/>
                <w:iCs/>
                <w:sz w:val="18"/>
                <w:szCs w:val="18"/>
              </w:rPr>
            </w:pPr>
          </w:p>
        </w:tc>
        <w:tc>
          <w:tcPr>
            <w:tcW w:w="1214" w:type="dxa"/>
            <w:noWrap/>
          </w:tcPr>
          <w:p w:rsidR="001660C4" w:rsidRDefault="001660C4">
            <w:pPr>
              <w:rPr>
                <w:sz w:val="20"/>
                <w:szCs w:val="20"/>
              </w:rPr>
            </w:pPr>
          </w:p>
        </w:tc>
        <w:tc>
          <w:tcPr>
            <w:tcW w:w="1360" w:type="dxa"/>
            <w:noWrap/>
          </w:tcPr>
          <w:p w:rsidR="001660C4" w:rsidRDefault="001660C4">
            <w:pPr>
              <w:rPr>
                <w:sz w:val="20"/>
                <w:szCs w:val="20"/>
              </w:rPr>
            </w:pPr>
          </w:p>
        </w:tc>
      </w:tr>
      <w:tr w:rsidR="001660C4" w:rsidTr="001660C4">
        <w:trPr>
          <w:trHeight w:val="375"/>
        </w:trPr>
        <w:tc>
          <w:tcPr>
            <w:tcW w:w="272" w:type="dxa"/>
            <w:noWrap/>
          </w:tcPr>
          <w:p w:rsidR="001660C4" w:rsidRDefault="001660C4">
            <w:pPr>
              <w:rPr>
                <w:sz w:val="20"/>
                <w:szCs w:val="20"/>
              </w:rPr>
            </w:pPr>
          </w:p>
        </w:tc>
        <w:tc>
          <w:tcPr>
            <w:tcW w:w="4811" w:type="dxa"/>
            <w:vMerge w:val="restart"/>
            <w:tcBorders>
              <w:top w:val="nil"/>
              <w:left w:val="single" w:sz="8" w:space="0" w:color="auto"/>
              <w:bottom w:val="single" w:sz="8" w:space="0" w:color="auto"/>
              <w:right w:val="single" w:sz="8" w:space="0" w:color="auto"/>
            </w:tcBorders>
            <w:vAlign w:val="center"/>
            <w:hideMark/>
          </w:tcPr>
          <w:p w:rsidR="001660C4" w:rsidRDefault="001660C4">
            <w:pPr>
              <w:jc w:val="center"/>
              <w:rPr>
                <w:b/>
                <w:bCs/>
                <w:sz w:val="18"/>
                <w:szCs w:val="18"/>
              </w:rPr>
            </w:pPr>
            <w:r>
              <w:rPr>
                <w:b/>
                <w:bCs/>
                <w:sz w:val="18"/>
                <w:szCs w:val="18"/>
              </w:rPr>
              <w:t>Наименование показателя</w:t>
            </w:r>
          </w:p>
        </w:tc>
        <w:tc>
          <w:tcPr>
            <w:tcW w:w="2878" w:type="dxa"/>
            <w:vMerge w:val="restart"/>
            <w:tcBorders>
              <w:top w:val="nil"/>
              <w:left w:val="single" w:sz="8" w:space="0" w:color="auto"/>
              <w:bottom w:val="single" w:sz="8" w:space="0" w:color="auto"/>
              <w:right w:val="single" w:sz="4" w:space="0" w:color="auto"/>
            </w:tcBorders>
            <w:vAlign w:val="center"/>
            <w:hideMark/>
          </w:tcPr>
          <w:p w:rsidR="001660C4" w:rsidRDefault="001660C4">
            <w:pPr>
              <w:jc w:val="center"/>
              <w:rPr>
                <w:b/>
                <w:bCs/>
                <w:sz w:val="18"/>
                <w:szCs w:val="18"/>
              </w:rPr>
            </w:pPr>
            <w:r>
              <w:rPr>
                <w:b/>
                <w:bCs/>
                <w:sz w:val="18"/>
                <w:szCs w:val="18"/>
              </w:rPr>
              <w:t>Код по классификации источников финансирования дефицитов бюджета</w:t>
            </w:r>
          </w:p>
        </w:tc>
        <w:tc>
          <w:tcPr>
            <w:tcW w:w="7223" w:type="dxa"/>
            <w:gridSpan w:val="5"/>
            <w:tcBorders>
              <w:top w:val="single" w:sz="4" w:space="0" w:color="auto"/>
              <w:left w:val="single" w:sz="4" w:space="0" w:color="auto"/>
              <w:bottom w:val="single" w:sz="4" w:space="0" w:color="auto"/>
              <w:right w:val="single" w:sz="4" w:space="0" w:color="auto"/>
            </w:tcBorders>
            <w:noWrap/>
            <w:vAlign w:val="center"/>
            <w:hideMark/>
          </w:tcPr>
          <w:p w:rsidR="001660C4" w:rsidRDefault="001660C4">
            <w:pPr>
              <w:jc w:val="center"/>
              <w:rPr>
                <w:b/>
                <w:bCs/>
                <w:sz w:val="18"/>
                <w:szCs w:val="18"/>
              </w:rPr>
            </w:pPr>
            <w:r>
              <w:rPr>
                <w:b/>
                <w:bCs/>
                <w:sz w:val="18"/>
                <w:szCs w:val="18"/>
              </w:rPr>
              <w:t>Сумма изменений (+,-)  </w:t>
            </w:r>
          </w:p>
        </w:tc>
      </w:tr>
      <w:tr w:rsidR="001660C4" w:rsidTr="001660C4">
        <w:trPr>
          <w:trHeight w:val="360"/>
        </w:trPr>
        <w:tc>
          <w:tcPr>
            <w:tcW w:w="272" w:type="dxa"/>
            <w:noWrap/>
          </w:tcPr>
          <w:p w:rsidR="001660C4" w:rsidRDefault="001660C4">
            <w:pPr>
              <w:rPr>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1660C4" w:rsidRDefault="001660C4">
            <w:pPr>
              <w:rPr>
                <w:b/>
                <w:bCs/>
                <w:sz w:val="18"/>
                <w:szCs w:val="18"/>
              </w:rPr>
            </w:pPr>
          </w:p>
        </w:tc>
        <w:tc>
          <w:tcPr>
            <w:tcW w:w="0" w:type="auto"/>
            <w:vMerge/>
            <w:tcBorders>
              <w:top w:val="nil"/>
              <w:left w:val="single" w:sz="8" w:space="0" w:color="auto"/>
              <w:bottom w:val="single" w:sz="8" w:space="0" w:color="auto"/>
              <w:right w:val="single" w:sz="4" w:space="0" w:color="auto"/>
            </w:tcBorders>
            <w:vAlign w:val="center"/>
            <w:hideMark/>
          </w:tcPr>
          <w:p w:rsidR="001660C4" w:rsidRDefault="001660C4">
            <w:pPr>
              <w:rPr>
                <w:b/>
                <w:bCs/>
                <w:sz w:val="18"/>
                <w:szCs w:val="18"/>
              </w:rPr>
            </w:pPr>
          </w:p>
        </w:tc>
        <w:tc>
          <w:tcPr>
            <w:tcW w:w="2041" w:type="dxa"/>
            <w:vMerge w:val="restart"/>
            <w:tcBorders>
              <w:top w:val="nil"/>
              <w:left w:val="single" w:sz="8" w:space="0" w:color="auto"/>
              <w:bottom w:val="single" w:sz="8" w:space="0" w:color="auto"/>
              <w:right w:val="single" w:sz="8" w:space="0" w:color="auto"/>
            </w:tcBorders>
            <w:vAlign w:val="center"/>
            <w:hideMark/>
          </w:tcPr>
          <w:p w:rsidR="001660C4" w:rsidRDefault="001660C4">
            <w:pPr>
              <w:jc w:val="center"/>
              <w:rPr>
                <w:b/>
                <w:bCs/>
                <w:sz w:val="18"/>
                <w:szCs w:val="18"/>
              </w:rPr>
            </w:pPr>
            <w:r>
              <w:rPr>
                <w:b/>
                <w:bCs/>
                <w:sz w:val="18"/>
                <w:szCs w:val="18"/>
              </w:rPr>
              <w:t>20___ год</w:t>
            </w:r>
          </w:p>
        </w:tc>
        <w:tc>
          <w:tcPr>
            <w:tcW w:w="5182" w:type="dxa"/>
            <w:gridSpan w:val="4"/>
            <w:tcBorders>
              <w:top w:val="single" w:sz="4" w:space="0" w:color="auto"/>
              <w:left w:val="nil"/>
              <w:bottom w:val="single" w:sz="8" w:space="0" w:color="auto"/>
              <w:right w:val="single" w:sz="8" w:space="0" w:color="auto"/>
            </w:tcBorders>
            <w:noWrap/>
            <w:vAlign w:val="center"/>
            <w:hideMark/>
          </w:tcPr>
          <w:p w:rsidR="001660C4" w:rsidRDefault="001660C4">
            <w:pPr>
              <w:jc w:val="center"/>
              <w:rPr>
                <w:b/>
                <w:bCs/>
                <w:sz w:val="18"/>
                <w:szCs w:val="18"/>
              </w:rPr>
            </w:pPr>
            <w:r>
              <w:rPr>
                <w:b/>
                <w:bCs/>
                <w:sz w:val="18"/>
                <w:szCs w:val="18"/>
              </w:rPr>
              <w:t>В том числе </w:t>
            </w:r>
          </w:p>
        </w:tc>
      </w:tr>
      <w:tr w:rsidR="001660C4" w:rsidTr="001660C4">
        <w:trPr>
          <w:trHeight w:val="345"/>
        </w:trPr>
        <w:tc>
          <w:tcPr>
            <w:tcW w:w="272" w:type="dxa"/>
            <w:tcBorders>
              <w:top w:val="nil"/>
              <w:left w:val="nil"/>
              <w:bottom w:val="nil"/>
              <w:right w:val="single" w:sz="8" w:space="0" w:color="auto"/>
            </w:tcBorders>
            <w:noWrap/>
            <w:vAlign w:val="bottom"/>
            <w:hideMark/>
          </w:tcPr>
          <w:p w:rsidR="001660C4" w:rsidRDefault="001660C4">
            <w:pPr>
              <w:rPr>
                <w:sz w:val="18"/>
                <w:szCs w:val="18"/>
              </w:rPr>
            </w:pPr>
            <w:r>
              <w:rPr>
                <w:sz w:val="18"/>
                <w:szCs w:val="18"/>
              </w:rPr>
              <w:t> </w:t>
            </w:r>
          </w:p>
        </w:tc>
        <w:tc>
          <w:tcPr>
            <w:tcW w:w="0" w:type="auto"/>
            <w:vMerge/>
            <w:tcBorders>
              <w:top w:val="nil"/>
              <w:left w:val="single" w:sz="8" w:space="0" w:color="auto"/>
              <w:bottom w:val="single" w:sz="8" w:space="0" w:color="auto"/>
              <w:right w:val="single" w:sz="8" w:space="0" w:color="auto"/>
            </w:tcBorders>
            <w:vAlign w:val="center"/>
            <w:hideMark/>
          </w:tcPr>
          <w:p w:rsidR="001660C4" w:rsidRDefault="001660C4">
            <w:pPr>
              <w:rPr>
                <w:b/>
                <w:bCs/>
                <w:sz w:val="18"/>
                <w:szCs w:val="18"/>
              </w:rPr>
            </w:pPr>
          </w:p>
        </w:tc>
        <w:tc>
          <w:tcPr>
            <w:tcW w:w="0" w:type="auto"/>
            <w:vMerge/>
            <w:tcBorders>
              <w:top w:val="nil"/>
              <w:left w:val="single" w:sz="8" w:space="0" w:color="auto"/>
              <w:bottom w:val="single" w:sz="8" w:space="0" w:color="auto"/>
              <w:right w:val="single" w:sz="4" w:space="0" w:color="auto"/>
            </w:tcBorders>
            <w:vAlign w:val="center"/>
            <w:hideMark/>
          </w:tcPr>
          <w:p w:rsidR="001660C4" w:rsidRDefault="001660C4">
            <w:pPr>
              <w:rPr>
                <w:b/>
                <w:bCs/>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1660C4" w:rsidRDefault="001660C4">
            <w:pPr>
              <w:rPr>
                <w:b/>
                <w:bCs/>
                <w:sz w:val="18"/>
                <w:szCs w:val="18"/>
              </w:rPr>
            </w:pPr>
          </w:p>
        </w:tc>
        <w:tc>
          <w:tcPr>
            <w:tcW w:w="1360" w:type="dxa"/>
            <w:tcBorders>
              <w:top w:val="single" w:sz="4" w:space="0" w:color="auto"/>
              <w:left w:val="nil"/>
              <w:bottom w:val="single" w:sz="8" w:space="0" w:color="auto"/>
              <w:right w:val="single" w:sz="4" w:space="0" w:color="auto"/>
            </w:tcBorders>
            <w:vAlign w:val="center"/>
            <w:hideMark/>
          </w:tcPr>
          <w:p w:rsidR="001660C4" w:rsidRDefault="001660C4">
            <w:pPr>
              <w:jc w:val="center"/>
              <w:rPr>
                <w:b/>
                <w:bCs/>
                <w:sz w:val="18"/>
                <w:szCs w:val="18"/>
              </w:rPr>
            </w:pPr>
            <w:r>
              <w:rPr>
                <w:b/>
                <w:bCs/>
                <w:sz w:val="18"/>
                <w:szCs w:val="18"/>
              </w:rPr>
              <w:t>I квартал</w:t>
            </w:r>
          </w:p>
        </w:tc>
        <w:tc>
          <w:tcPr>
            <w:tcW w:w="1248" w:type="dxa"/>
            <w:tcBorders>
              <w:top w:val="single" w:sz="4" w:space="0" w:color="auto"/>
              <w:left w:val="nil"/>
              <w:bottom w:val="single" w:sz="8" w:space="0" w:color="auto"/>
              <w:right w:val="single" w:sz="4" w:space="0" w:color="auto"/>
            </w:tcBorders>
            <w:vAlign w:val="center"/>
            <w:hideMark/>
          </w:tcPr>
          <w:p w:rsidR="001660C4" w:rsidRDefault="001660C4">
            <w:pPr>
              <w:jc w:val="center"/>
              <w:rPr>
                <w:b/>
                <w:bCs/>
                <w:sz w:val="18"/>
                <w:szCs w:val="18"/>
              </w:rPr>
            </w:pPr>
            <w:r>
              <w:rPr>
                <w:b/>
                <w:bCs/>
                <w:sz w:val="18"/>
                <w:szCs w:val="18"/>
              </w:rPr>
              <w:t>II квартал</w:t>
            </w:r>
          </w:p>
        </w:tc>
        <w:tc>
          <w:tcPr>
            <w:tcW w:w="1214" w:type="dxa"/>
            <w:tcBorders>
              <w:top w:val="single" w:sz="4" w:space="0" w:color="auto"/>
              <w:left w:val="nil"/>
              <w:bottom w:val="single" w:sz="8" w:space="0" w:color="auto"/>
              <w:right w:val="single" w:sz="4" w:space="0" w:color="auto"/>
            </w:tcBorders>
            <w:vAlign w:val="center"/>
            <w:hideMark/>
          </w:tcPr>
          <w:p w:rsidR="001660C4" w:rsidRDefault="001660C4">
            <w:pPr>
              <w:jc w:val="center"/>
              <w:rPr>
                <w:b/>
                <w:bCs/>
                <w:sz w:val="18"/>
                <w:szCs w:val="18"/>
              </w:rPr>
            </w:pPr>
            <w:r>
              <w:rPr>
                <w:b/>
                <w:bCs/>
                <w:sz w:val="18"/>
                <w:szCs w:val="18"/>
              </w:rPr>
              <w:t>III квартал</w:t>
            </w:r>
          </w:p>
        </w:tc>
        <w:tc>
          <w:tcPr>
            <w:tcW w:w="1360" w:type="dxa"/>
            <w:tcBorders>
              <w:top w:val="single" w:sz="4" w:space="0" w:color="auto"/>
              <w:left w:val="nil"/>
              <w:bottom w:val="single" w:sz="8" w:space="0" w:color="auto"/>
              <w:right w:val="single" w:sz="8" w:space="0" w:color="auto"/>
            </w:tcBorders>
            <w:vAlign w:val="center"/>
            <w:hideMark/>
          </w:tcPr>
          <w:p w:rsidR="001660C4" w:rsidRDefault="001660C4">
            <w:pPr>
              <w:jc w:val="center"/>
              <w:rPr>
                <w:b/>
                <w:bCs/>
                <w:sz w:val="18"/>
                <w:szCs w:val="18"/>
              </w:rPr>
            </w:pPr>
            <w:r>
              <w:rPr>
                <w:b/>
                <w:bCs/>
                <w:sz w:val="18"/>
                <w:szCs w:val="18"/>
              </w:rPr>
              <w:t>IV квартал</w:t>
            </w:r>
          </w:p>
        </w:tc>
      </w:tr>
      <w:tr w:rsidR="001660C4" w:rsidTr="001660C4">
        <w:trPr>
          <w:trHeight w:val="690"/>
        </w:trPr>
        <w:tc>
          <w:tcPr>
            <w:tcW w:w="272" w:type="dxa"/>
            <w:tcBorders>
              <w:top w:val="nil"/>
              <w:left w:val="nil"/>
              <w:bottom w:val="nil"/>
              <w:right w:val="single" w:sz="8" w:space="0" w:color="auto"/>
            </w:tcBorders>
            <w:noWrap/>
            <w:vAlign w:val="center"/>
            <w:hideMark/>
          </w:tcPr>
          <w:p w:rsidR="001660C4" w:rsidRDefault="001660C4">
            <w:pPr>
              <w:rPr>
                <w:sz w:val="20"/>
                <w:szCs w:val="20"/>
              </w:rPr>
            </w:pPr>
            <w:r>
              <w:rPr>
                <w:sz w:val="20"/>
                <w:szCs w:val="20"/>
              </w:rPr>
              <w:t> </w:t>
            </w:r>
          </w:p>
        </w:tc>
        <w:tc>
          <w:tcPr>
            <w:tcW w:w="4811" w:type="dxa"/>
            <w:tcBorders>
              <w:top w:val="nil"/>
              <w:left w:val="single" w:sz="4" w:space="0" w:color="auto"/>
              <w:bottom w:val="single" w:sz="8" w:space="0" w:color="auto"/>
              <w:right w:val="nil"/>
            </w:tcBorders>
            <w:vAlign w:val="center"/>
          </w:tcPr>
          <w:p w:rsidR="001660C4" w:rsidRDefault="001660C4">
            <w:pPr>
              <w:rPr>
                <w:sz w:val="16"/>
                <w:szCs w:val="16"/>
              </w:rPr>
            </w:pPr>
          </w:p>
        </w:tc>
        <w:tc>
          <w:tcPr>
            <w:tcW w:w="2878" w:type="dxa"/>
            <w:tcBorders>
              <w:top w:val="nil"/>
              <w:left w:val="single" w:sz="4" w:space="0" w:color="auto"/>
              <w:bottom w:val="single" w:sz="8" w:space="0" w:color="auto"/>
              <w:right w:val="nil"/>
            </w:tcBorders>
            <w:noWrap/>
            <w:vAlign w:val="center"/>
          </w:tcPr>
          <w:p w:rsidR="001660C4" w:rsidRDefault="001660C4">
            <w:pPr>
              <w:jc w:val="center"/>
              <w:rPr>
                <w:sz w:val="16"/>
                <w:szCs w:val="16"/>
              </w:rPr>
            </w:pPr>
          </w:p>
        </w:tc>
        <w:tc>
          <w:tcPr>
            <w:tcW w:w="2041" w:type="dxa"/>
            <w:tcBorders>
              <w:top w:val="nil"/>
              <w:left w:val="single" w:sz="4" w:space="0" w:color="auto"/>
              <w:bottom w:val="single" w:sz="8" w:space="0" w:color="auto"/>
              <w:right w:val="nil"/>
            </w:tcBorders>
            <w:noWrap/>
            <w:vAlign w:val="center"/>
          </w:tcPr>
          <w:p w:rsidR="001660C4" w:rsidRDefault="001660C4">
            <w:pPr>
              <w:jc w:val="right"/>
              <w:rPr>
                <w:sz w:val="16"/>
                <w:szCs w:val="16"/>
              </w:rPr>
            </w:pPr>
          </w:p>
        </w:tc>
        <w:tc>
          <w:tcPr>
            <w:tcW w:w="1360" w:type="dxa"/>
            <w:tcBorders>
              <w:top w:val="nil"/>
              <w:left w:val="single" w:sz="4" w:space="0" w:color="auto"/>
              <w:bottom w:val="single" w:sz="8" w:space="0" w:color="auto"/>
              <w:right w:val="nil"/>
            </w:tcBorders>
            <w:noWrap/>
            <w:vAlign w:val="center"/>
          </w:tcPr>
          <w:p w:rsidR="001660C4" w:rsidRDefault="001660C4">
            <w:pPr>
              <w:jc w:val="right"/>
              <w:rPr>
                <w:sz w:val="16"/>
                <w:szCs w:val="16"/>
              </w:rPr>
            </w:pPr>
          </w:p>
        </w:tc>
        <w:tc>
          <w:tcPr>
            <w:tcW w:w="1248" w:type="dxa"/>
            <w:tcBorders>
              <w:top w:val="nil"/>
              <w:left w:val="single" w:sz="4" w:space="0" w:color="auto"/>
              <w:bottom w:val="single" w:sz="8" w:space="0" w:color="auto"/>
              <w:right w:val="nil"/>
            </w:tcBorders>
            <w:noWrap/>
            <w:vAlign w:val="center"/>
          </w:tcPr>
          <w:p w:rsidR="001660C4" w:rsidRDefault="001660C4">
            <w:pPr>
              <w:jc w:val="right"/>
              <w:rPr>
                <w:sz w:val="16"/>
                <w:szCs w:val="16"/>
              </w:rPr>
            </w:pPr>
          </w:p>
        </w:tc>
        <w:tc>
          <w:tcPr>
            <w:tcW w:w="1214" w:type="dxa"/>
            <w:tcBorders>
              <w:top w:val="nil"/>
              <w:left w:val="single" w:sz="4" w:space="0" w:color="auto"/>
              <w:bottom w:val="single" w:sz="8" w:space="0" w:color="auto"/>
              <w:right w:val="nil"/>
            </w:tcBorders>
            <w:noWrap/>
            <w:vAlign w:val="center"/>
          </w:tcPr>
          <w:p w:rsidR="001660C4" w:rsidRDefault="001660C4">
            <w:pPr>
              <w:jc w:val="right"/>
              <w:rPr>
                <w:sz w:val="16"/>
                <w:szCs w:val="16"/>
              </w:rPr>
            </w:pPr>
          </w:p>
        </w:tc>
        <w:tc>
          <w:tcPr>
            <w:tcW w:w="1360" w:type="dxa"/>
            <w:tcBorders>
              <w:top w:val="nil"/>
              <w:left w:val="single" w:sz="4" w:space="0" w:color="auto"/>
              <w:bottom w:val="single" w:sz="8" w:space="0" w:color="auto"/>
              <w:right w:val="single" w:sz="8" w:space="0" w:color="auto"/>
            </w:tcBorders>
            <w:noWrap/>
            <w:vAlign w:val="center"/>
          </w:tcPr>
          <w:p w:rsidR="001660C4" w:rsidRDefault="001660C4">
            <w:pPr>
              <w:jc w:val="right"/>
              <w:rPr>
                <w:sz w:val="16"/>
                <w:szCs w:val="16"/>
              </w:rPr>
            </w:pPr>
          </w:p>
        </w:tc>
      </w:tr>
      <w:tr w:rsidR="001660C4" w:rsidTr="001660C4">
        <w:trPr>
          <w:trHeight w:val="405"/>
        </w:trPr>
        <w:tc>
          <w:tcPr>
            <w:tcW w:w="272" w:type="dxa"/>
            <w:tcBorders>
              <w:top w:val="nil"/>
              <w:left w:val="nil"/>
              <w:bottom w:val="nil"/>
              <w:right w:val="single" w:sz="8" w:space="0" w:color="auto"/>
            </w:tcBorders>
            <w:noWrap/>
            <w:vAlign w:val="center"/>
            <w:hideMark/>
          </w:tcPr>
          <w:p w:rsidR="001660C4" w:rsidRDefault="001660C4">
            <w:pPr>
              <w:rPr>
                <w:b/>
                <w:bCs/>
                <w:sz w:val="18"/>
                <w:szCs w:val="18"/>
              </w:rPr>
            </w:pPr>
            <w:r>
              <w:rPr>
                <w:b/>
                <w:bCs/>
                <w:sz w:val="18"/>
                <w:szCs w:val="18"/>
              </w:rPr>
              <w:t> </w:t>
            </w:r>
          </w:p>
        </w:tc>
        <w:tc>
          <w:tcPr>
            <w:tcW w:w="4811" w:type="dxa"/>
            <w:tcBorders>
              <w:top w:val="single" w:sz="4" w:space="0" w:color="auto"/>
              <w:left w:val="nil"/>
              <w:bottom w:val="single" w:sz="8" w:space="0" w:color="auto"/>
              <w:right w:val="single" w:sz="4" w:space="0" w:color="auto"/>
            </w:tcBorders>
            <w:noWrap/>
            <w:vAlign w:val="center"/>
            <w:hideMark/>
          </w:tcPr>
          <w:p w:rsidR="001660C4" w:rsidRDefault="001660C4">
            <w:pPr>
              <w:jc w:val="center"/>
              <w:rPr>
                <w:b/>
                <w:bCs/>
                <w:sz w:val="18"/>
                <w:szCs w:val="18"/>
              </w:rPr>
            </w:pPr>
            <w:r>
              <w:rPr>
                <w:b/>
                <w:bCs/>
                <w:sz w:val="18"/>
                <w:szCs w:val="18"/>
              </w:rPr>
              <w:t>Итого источников</w:t>
            </w:r>
          </w:p>
        </w:tc>
        <w:tc>
          <w:tcPr>
            <w:tcW w:w="2878" w:type="dxa"/>
            <w:tcBorders>
              <w:top w:val="single" w:sz="4" w:space="0" w:color="auto"/>
              <w:left w:val="nil"/>
              <w:bottom w:val="single" w:sz="8" w:space="0" w:color="auto"/>
              <w:right w:val="single" w:sz="4" w:space="0" w:color="auto"/>
            </w:tcBorders>
            <w:noWrap/>
            <w:vAlign w:val="center"/>
            <w:hideMark/>
          </w:tcPr>
          <w:p w:rsidR="001660C4" w:rsidRDefault="001660C4">
            <w:pPr>
              <w:rPr>
                <w:b/>
                <w:bCs/>
                <w:sz w:val="18"/>
                <w:szCs w:val="18"/>
              </w:rPr>
            </w:pPr>
            <w:r>
              <w:rPr>
                <w:b/>
                <w:bCs/>
                <w:sz w:val="18"/>
                <w:szCs w:val="18"/>
              </w:rPr>
              <w:t> </w:t>
            </w:r>
          </w:p>
        </w:tc>
        <w:tc>
          <w:tcPr>
            <w:tcW w:w="2041" w:type="dxa"/>
            <w:tcBorders>
              <w:top w:val="single" w:sz="4" w:space="0" w:color="auto"/>
              <w:left w:val="nil"/>
              <w:bottom w:val="single" w:sz="8" w:space="0" w:color="auto"/>
              <w:right w:val="nil"/>
            </w:tcBorders>
            <w:noWrap/>
            <w:vAlign w:val="center"/>
          </w:tcPr>
          <w:p w:rsidR="001660C4" w:rsidRDefault="001660C4">
            <w:pPr>
              <w:jc w:val="right"/>
              <w:rPr>
                <w:b/>
                <w:bCs/>
                <w:sz w:val="18"/>
                <w:szCs w:val="18"/>
              </w:rPr>
            </w:pPr>
          </w:p>
        </w:tc>
        <w:tc>
          <w:tcPr>
            <w:tcW w:w="1360" w:type="dxa"/>
            <w:tcBorders>
              <w:top w:val="single" w:sz="4" w:space="0" w:color="auto"/>
              <w:left w:val="single" w:sz="4" w:space="0" w:color="auto"/>
              <w:bottom w:val="single" w:sz="8" w:space="0" w:color="auto"/>
              <w:right w:val="nil"/>
            </w:tcBorders>
            <w:noWrap/>
            <w:vAlign w:val="center"/>
          </w:tcPr>
          <w:p w:rsidR="001660C4" w:rsidRDefault="001660C4">
            <w:pPr>
              <w:jc w:val="right"/>
              <w:rPr>
                <w:b/>
                <w:bCs/>
                <w:sz w:val="18"/>
                <w:szCs w:val="18"/>
              </w:rPr>
            </w:pPr>
          </w:p>
        </w:tc>
        <w:tc>
          <w:tcPr>
            <w:tcW w:w="1248" w:type="dxa"/>
            <w:tcBorders>
              <w:top w:val="single" w:sz="4" w:space="0" w:color="auto"/>
              <w:left w:val="single" w:sz="4" w:space="0" w:color="auto"/>
              <w:bottom w:val="single" w:sz="8" w:space="0" w:color="auto"/>
              <w:right w:val="nil"/>
            </w:tcBorders>
            <w:noWrap/>
            <w:vAlign w:val="center"/>
          </w:tcPr>
          <w:p w:rsidR="001660C4" w:rsidRDefault="001660C4">
            <w:pPr>
              <w:jc w:val="right"/>
              <w:rPr>
                <w:b/>
                <w:bCs/>
                <w:sz w:val="18"/>
                <w:szCs w:val="18"/>
              </w:rPr>
            </w:pPr>
          </w:p>
        </w:tc>
        <w:tc>
          <w:tcPr>
            <w:tcW w:w="1214" w:type="dxa"/>
            <w:tcBorders>
              <w:top w:val="single" w:sz="4" w:space="0" w:color="auto"/>
              <w:left w:val="single" w:sz="4" w:space="0" w:color="auto"/>
              <w:bottom w:val="single" w:sz="8" w:space="0" w:color="auto"/>
              <w:right w:val="nil"/>
            </w:tcBorders>
            <w:noWrap/>
            <w:vAlign w:val="center"/>
          </w:tcPr>
          <w:p w:rsidR="001660C4" w:rsidRDefault="001660C4">
            <w:pPr>
              <w:jc w:val="right"/>
              <w:rPr>
                <w:b/>
                <w:bCs/>
                <w:sz w:val="18"/>
                <w:szCs w:val="18"/>
              </w:rPr>
            </w:pPr>
          </w:p>
        </w:tc>
        <w:tc>
          <w:tcPr>
            <w:tcW w:w="1360" w:type="dxa"/>
            <w:tcBorders>
              <w:top w:val="single" w:sz="4" w:space="0" w:color="auto"/>
              <w:left w:val="single" w:sz="4" w:space="0" w:color="auto"/>
              <w:bottom w:val="single" w:sz="8" w:space="0" w:color="auto"/>
              <w:right w:val="single" w:sz="8" w:space="0" w:color="auto"/>
            </w:tcBorders>
            <w:noWrap/>
            <w:vAlign w:val="center"/>
          </w:tcPr>
          <w:p w:rsidR="001660C4" w:rsidRDefault="001660C4">
            <w:pPr>
              <w:jc w:val="right"/>
              <w:rPr>
                <w:b/>
                <w:bCs/>
                <w:sz w:val="18"/>
                <w:szCs w:val="18"/>
              </w:rPr>
            </w:pPr>
          </w:p>
        </w:tc>
      </w:tr>
    </w:tbl>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Глава Зоновского сельсовета  _______________ _________________________</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 xml:space="preserve">Исполнитель   ___________________   ____________________________  </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"___"______________________________200 _ г</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jc w:val="right"/>
        <w:rPr>
          <w:b/>
          <w:sz w:val="28"/>
          <w:szCs w:val="28"/>
        </w:rPr>
      </w:pPr>
    </w:p>
    <w:p w:rsidR="001660C4" w:rsidRDefault="001660C4" w:rsidP="001660C4">
      <w:pPr>
        <w:widowControl w:val="0"/>
        <w:autoSpaceDE w:val="0"/>
        <w:autoSpaceDN w:val="0"/>
        <w:adjustRightInd w:val="0"/>
        <w:jc w:val="right"/>
        <w:rPr>
          <w:sz w:val="28"/>
          <w:szCs w:val="28"/>
        </w:rPr>
      </w:pPr>
      <w:r>
        <w:rPr>
          <w:b/>
          <w:sz w:val="28"/>
          <w:szCs w:val="28"/>
        </w:rPr>
        <w:t>Приложение 10</w:t>
      </w:r>
    </w:p>
    <w:tbl>
      <w:tblPr>
        <w:tblW w:w="17235" w:type="dxa"/>
        <w:tblLayout w:type="fixed"/>
        <w:tblLook w:val="04A0" w:firstRow="1" w:lastRow="0" w:firstColumn="1" w:lastColumn="0" w:noHBand="0" w:noVBand="1"/>
      </w:tblPr>
      <w:tblGrid>
        <w:gridCol w:w="94"/>
        <w:gridCol w:w="3008"/>
        <w:gridCol w:w="93"/>
        <w:gridCol w:w="1407"/>
        <w:gridCol w:w="93"/>
        <w:gridCol w:w="1067"/>
        <w:gridCol w:w="93"/>
        <w:gridCol w:w="1207"/>
        <w:gridCol w:w="93"/>
        <w:gridCol w:w="1007"/>
        <w:gridCol w:w="93"/>
        <w:gridCol w:w="907"/>
        <w:gridCol w:w="93"/>
        <w:gridCol w:w="1407"/>
        <w:gridCol w:w="93"/>
        <w:gridCol w:w="1414"/>
        <w:gridCol w:w="46"/>
        <w:gridCol w:w="1134"/>
        <w:gridCol w:w="46"/>
        <w:gridCol w:w="960"/>
        <w:gridCol w:w="960"/>
        <w:gridCol w:w="960"/>
        <w:gridCol w:w="960"/>
      </w:tblGrid>
      <w:tr w:rsidR="001660C4" w:rsidTr="001660C4">
        <w:trPr>
          <w:gridAfter w:val="5"/>
          <w:wAfter w:w="3886" w:type="dxa"/>
          <w:trHeight w:val="417"/>
        </w:trPr>
        <w:tc>
          <w:tcPr>
            <w:tcW w:w="3100" w:type="dxa"/>
            <w:gridSpan w:val="2"/>
            <w:noWrap/>
            <w:vAlign w:val="center"/>
          </w:tcPr>
          <w:p w:rsidR="001660C4" w:rsidRDefault="001660C4">
            <w:pPr>
              <w:rPr>
                <w:b/>
                <w:bCs/>
                <w:sz w:val="16"/>
                <w:szCs w:val="16"/>
              </w:rPr>
            </w:pPr>
          </w:p>
        </w:tc>
        <w:tc>
          <w:tcPr>
            <w:tcW w:w="1500" w:type="dxa"/>
            <w:gridSpan w:val="2"/>
            <w:noWrap/>
            <w:vAlign w:val="center"/>
          </w:tcPr>
          <w:p w:rsidR="001660C4" w:rsidRDefault="001660C4">
            <w:pPr>
              <w:rPr>
                <w:b/>
                <w:bCs/>
                <w:sz w:val="16"/>
                <w:szCs w:val="16"/>
              </w:rPr>
            </w:pPr>
          </w:p>
        </w:tc>
        <w:tc>
          <w:tcPr>
            <w:tcW w:w="1160" w:type="dxa"/>
            <w:gridSpan w:val="2"/>
            <w:noWrap/>
            <w:vAlign w:val="center"/>
          </w:tcPr>
          <w:p w:rsidR="001660C4" w:rsidRDefault="001660C4">
            <w:pPr>
              <w:rPr>
                <w:b/>
                <w:bCs/>
                <w:sz w:val="16"/>
                <w:szCs w:val="16"/>
              </w:rPr>
            </w:pPr>
          </w:p>
        </w:tc>
        <w:tc>
          <w:tcPr>
            <w:tcW w:w="1300" w:type="dxa"/>
            <w:gridSpan w:val="2"/>
            <w:noWrap/>
            <w:vAlign w:val="center"/>
          </w:tcPr>
          <w:p w:rsidR="001660C4" w:rsidRDefault="001660C4">
            <w:pPr>
              <w:jc w:val="right"/>
              <w:rPr>
                <w:b/>
                <w:bCs/>
                <w:sz w:val="16"/>
                <w:szCs w:val="16"/>
              </w:rPr>
            </w:pPr>
          </w:p>
        </w:tc>
        <w:tc>
          <w:tcPr>
            <w:tcW w:w="1100" w:type="dxa"/>
            <w:gridSpan w:val="2"/>
            <w:noWrap/>
            <w:vAlign w:val="center"/>
          </w:tcPr>
          <w:p w:rsidR="001660C4" w:rsidRDefault="001660C4">
            <w:pPr>
              <w:rPr>
                <w:sz w:val="16"/>
                <w:szCs w:val="16"/>
              </w:rPr>
            </w:pPr>
          </w:p>
        </w:tc>
        <w:tc>
          <w:tcPr>
            <w:tcW w:w="1000" w:type="dxa"/>
            <w:gridSpan w:val="2"/>
            <w:noWrap/>
            <w:vAlign w:val="center"/>
          </w:tcPr>
          <w:p w:rsidR="001660C4" w:rsidRDefault="001660C4">
            <w:pPr>
              <w:rPr>
                <w:sz w:val="16"/>
                <w:szCs w:val="16"/>
              </w:rPr>
            </w:pPr>
          </w:p>
        </w:tc>
        <w:tc>
          <w:tcPr>
            <w:tcW w:w="1500" w:type="dxa"/>
            <w:gridSpan w:val="2"/>
            <w:noWrap/>
            <w:vAlign w:val="center"/>
          </w:tcPr>
          <w:p w:rsidR="001660C4" w:rsidRDefault="001660C4">
            <w:pPr>
              <w:rPr>
                <w:sz w:val="20"/>
                <w:szCs w:val="20"/>
              </w:rPr>
            </w:pPr>
          </w:p>
        </w:tc>
        <w:tc>
          <w:tcPr>
            <w:tcW w:w="1507" w:type="dxa"/>
            <w:gridSpan w:val="2"/>
            <w:noWrap/>
            <w:vAlign w:val="center"/>
          </w:tcPr>
          <w:p w:rsidR="001660C4" w:rsidRDefault="001660C4">
            <w:pPr>
              <w:jc w:val="center"/>
            </w:pPr>
          </w:p>
        </w:tc>
        <w:tc>
          <w:tcPr>
            <w:tcW w:w="1180" w:type="dxa"/>
            <w:gridSpan w:val="2"/>
            <w:noWrap/>
            <w:vAlign w:val="center"/>
          </w:tcPr>
          <w:p w:rsidR="001660C4" w:rsidRDefault="001660C4">
            <w:pPr>
              <w:jc w:val="center"/>
            </w:pPr>
          </w:p>
        </w:tc>
      </w:tr>
      <w:tr w:rsidR="001660C4" w:rsidTr="001660C4">
        <w:trPr>
          <w:gridBefore w:val="1"/>
          <w:wBefore w:w="93" w:type="dxa"/>
          <w:trHeight w:val="255"/>
        </w:trPr>
        <w:tc>
          <w:tcPr>
            <w:tcW w:w="3100" w:type="dxa"/>
            <w:gridSpan w:val="2"/>
            <w:vAlign w:val="center"/>
          </w:tcPr>
          <w:p w:rsidR="001660C4" w:rsidRDefault="001660C4">
            <w:pPr>
              <w:rPr>
                <w:sz w:val="16"/>
                <w:szCs w:val="16"/>
              </w:rPr>
            </w:pPr>
          </w:p>
        </w:tc>
        <w:tc>
          <w:tcPr>
            <w:tcW w:w="1500" w:type="dxa"/>
            <w:gridSpan w:val="2"/>
            <w:vAlign w:val="center"/>
          </w:tcPr>
          <w:p w:rsidR="001660C4" w:rsidRDefault="001660C4">
            <w:pPr>
              <w:rPr>
                <w:sz w:val="16"/>
                <w:szCs w:val="16"/>
              </w:rPr>
            </w:pPr>
          </w:p>
        </w:tc>
        <w:tc>
          <w:tcPr>
            <w:tcW w:w="1160" w:type="dxa"/>
            <w:gridSpan w:val="2"/>
            <w:vAlign w:val="center"/>
          </w:tcPr>
          <w:p w:rsidR="001660C4" w:rsidRDefault="001660C4">
            <w:pPr>
              <w:rPr>
                <w:sz w:val="16"/>
                <w:szCs w:val="16"/>
              </w:rPr>
            </w:pPr>
          </w:p>
        </w:tc>
        <w:tc>
          <w:tcPr>
            <w:tcW w:w="1300" w:type="dxa"/>
            <w:gridSpan w:val="2"/>
            <w:vAlign w:val="center"/>
          </w:tcPr>
          <w:p w:rsidR="001660C4" w:rsidRDefault="001660C4">
            <w:pPr>
              <w:jc w:val="right"/>
              <w:rPr>
                <w:sz w:val="16"/>
                <w:szCs w:val="16"/>
              </w:rPr>
            </w:pPr>
          </w:p>
        </w:tc>
        <w:tc>
          <w:tcPr>
            <w:tcW w:w="1100" w:type="dxa"/>
            <w:gridSpan w:val="2"/>
            <w:vAlign w:val="center"/>
          </w:tcPr>
          <w:p w:rsidR="001660C4" w:rsidRDefault="001660C4">
            <w:pPr>
              <w:jc w:val="right"/>
              <w:rPr>
                <w:sz w:val="16"/>
                <w:szCs w:val="16"/>
              </w:rPr>
            </w:pPr>
          </w:p>
        </w:tc>
        <w:tc>
          <w:tcPr>
            <w:tcW w:w="1000" w:type="dxa"/>
            <w:gridSpan w:val="2"/>
            <w:noWrap/>
            <w:vAlign w:val="center"/>
          </w:tcPr>
          <w:p w:rsidR="001660C4" w:rsidRDefault="001660C4">
            <w:pPr>
              <w:rPr>
                <w:sz w:val="18"/>
                <w:szCs w:val="18"/>
              </w:rPr>
            </w:pPr>
          </w:p>
        </w:tc>
        <w:tc>
          <w:tcPr>
            <w:tcW w:w="1500" w:type="dxa"/>
            <w:gridSpan w:val="2"/>
            <w:noWrap/>
            <w:vAlign w:val="center"/>
          </w:tcPr>
          <w:p w:rsidR="001660C4" w:rsidRDefault="001660C4">
            <w:pPr>
              <w:rPr>
                <w:sz w:val="18"/>
                <w:szCs w:val="18"/>
              </w:rPr>
            </w:pPr>
          </w:p>
        </w:tc>
        <w:tc>
          <w:tcPr>
            <w:tcW w:w="1460" w:type="dxa"/>
            <w:gridSpan w:val="2"/>
            <w:noWrap/>
            <w:vAlign w:val="center"/>
          </w:tcPr>
          <w:p w:rsidR="001660C4" w:rsidRDefault="001660C4">
            <w:pPr>
              <w:rPr>
                <w:sz w:val="18"/>
                <w:szCs w:val="18"/>
              </w:rPr>
            </w:pPr>
          </w:p>
        </w:tc>
        <w:tc>
          <w:tcPr>
            <w:tcW w:w="1180" w:type="dxa"/>
            <w:gridSpan w:val="2"/>
            <w:noWrap/>
            <w:vAlign w:val="center"/>
          </w:tcPr>
          <w:p w:rsidR="001660C4" w:rsidRDefault="001660C4">
            <w:pPr>
              <w:rPr>
                <w:sz w:val="18"/>
                <w:szCs w:val="18"/>
              </w:rPr>
            </w:pPr>
          </w:p>
        </w:tc>
        <w:tc>
          <w:tcPr>
            <w:tcW w:w="1920" w:type="dxa"/>
            <w:gridSpan w:val="2"/>
            <w:noWrap/>
            <w:vAlign w:val="center"/>
          </w:tcPr>
          <w:p w:rsidR="001660C4" w:rsidRDefault="001660C4">
            <w:pPr>
              <w:rPr>
                <w:sz w:val="18"/>
                <w:szCs w:val="18"/>
              </w:rPr>
            </w:pPr>
          </w:p>
        </w:tc>
        <w:tc>
          <w:tcPr>
            <w:tcW w:w="960" w:type="dxa"/>
            <w:noWrap/>
            <w:vAlign w:val="center"/>
          </w:tcPr>
          <w:p w:rsidR="001660C4" w:rsidRDefault="001660C4">
            <w:pPr>
              <w:rPr>
                <w:sz w:val="18"/>
                <w:szCs w:val="18"/>
              </w:rPr>
            </w:pPr>
          </w:p>
        </w:tc>
        <w:tc>
          <w:tcPr>
            <w:tcW w:w="960" w:type="dxa"/>
            <w:noWrap/>
            <w:vAlign w:val="bottom"/>
          </w:tcPr>
          <w:p w:rsidR="001660C4" w:rsidRDefault="001660C4">
            <w:pPr>
              <w:rPr>
                <w:rFonts w:ascii="Arial CYR" w:hAnsi="Arial CYR" w:cs="Arial CYR"/>
                <w:sz w:val="20"/>
                <w:szCs w:val="20"/>
              </w:rPr>
            </w:pPr>
          </w:p>
        </w:tc>
      </w:tr>
      <w:tr w:rsidR="001660C4" w:rsidTr="001660C4">
        <w:trPr>
          <w:gridBefore w:val="1"/>
          <w:wBefore w:w="93" w:type="dxa"/>
          <w:trHeight w:val="315"/>
        </w:trPr>
        <w:tc>
          <w:tcPr>
            <w:tcW w:w="3100" w:type="dxa"/>
            <w:gridSpan w:val="2"/>
            <w:noWrap/>
            <w:vAlign w:val="center"/>
          </w:tcPr>
          <w:p w:rsidR="001660C4" w:rsidRDefault="001660C4">
            <w:pPr>
              <w:rPr>
                <w:b/>
                <w:bCs/>
                <w:sz w:val="16"/>
                <w:szCs w:val="16"/>
              </w:rPr>
            </w:pPr>
          </w:p>
        </w:tc>
        <w:tc>
          <w:tcPr>
            <w:tcW w:w="1500" w:type="dxa"/>
            <w:gridSpan w:val="2"/>
            <w:noWrap/>
            <w:vAlign w:val="center"/>
          </w:tcPr>
          <w:p w:rsidR="001660C4" w:rsidRDefault="001660C4">
            <w:pPr>
              <w:rPr>
                <w:b/>
                <w:bCs/>
                <w:sz w:val="16"/>
                <w:szCs w:val="16"/>
              </w:rPr>
            </w:pPr>
          </w:p>
        </w:tc>
        <w:tc>
          <w:tcPr>
            <w:tcW w:w="1160" w:type="dxa"/>
            <w:gridSpan w:val="2"/>
            <w:noWrap/>
            <w:vAlign w:val="center"/>
          </w:tcPr>
          <w:p w:rsidR="001660C4" w:rsidRDefault="001660C4">
            <w:pPr>
              <w:rPr>
                <w:b/>
                <w:bCs/>
                <w:sz w:val="16"/>
                <w:szCs w:val="16"/>
              </w:rPr>
            </w:pPr>
          </w:p>
        </w:tc>
        <w:tc>
          <w:tcPr>
            <w:tcW w:w="1300" w:type="dxa"/>
            <w:gridSpan w:val="2"/>
            <w:noWrap/>
            <w:vAlign w:val="center"/>
          </w:tcPr>
          <w:p w:rsidR="001660C4" w:rsidRDefault="001660C4">
            <w:pPr>
              <w:rPr>
                <w:b/>
                <w:bCs/>
                <w:sz w:val="16"/>
                <w:szCs w:val="16"/>
              </w:rPr>
            </w:pPr>
          </w:p>
        </w:tc>
        <w:tc>
          <w:tcPr>
            <w:tcW w:w="1100" w:type="dxa"/>
            <w:gridSpan w:val="2"/>
            <w:noWrap/>
            <w:vAlign w:val="center"/>
          </w:tcPr>
          <w:p w:rsidR="001660C4" w:rsidRDefault="001660C4">
            <w:pPr>
              <w:rPr>
                <w:sz w:val="16"/>
                <w:szCs w:val="16"/>
              </w:rPr>
            </w:pPr>
          </w:p>
        </w:tc>
        <w:tc>
          <w:tcPr>
            <w:tcW w:w="1000" w:type="dxa"/>
            <w:gridSpan w:val="2"/>
            <w:vAlign w:val="bottom"/>
          </w:tcPr>
          <w:p w:rsidR="001660C4" w:rsidRDefault="001660C4">
            <w:pPr>
              <w:rPr>
                <w:sz w:val="18"/>
                <w:szCs w:val="18"/>
              </w:rPr>
            </w:pPr>
          </w:p>
        </w:tc>
        <w:tc>
          <w:tcPr>
            <w:tcW w:w="1500" w:type="dxa"/>
            <w:gridSpan w:val="2"/>
            <w:vAlign w:val="bottom"/>
          </w:tcPr>
          <w:p w:rsidR="001660C4" w:rsidRDefault="001660C4">
            <w:pPr>
              <w:rPr>
                <w:sz w:val="18"/>
                <w:szCs w:val="18"/>
              </w:rPr>
            </w:pPr>
          </w:p>
        </w:tc>
        <w:tc>
          <w:tcPr>
            <w:tcW w:w="1460" w:type="dxa"/>
            <w:gridSpan w:val="2"/>
            <w:vAlign w:val="bottom"/>
          </w:tcPr>
          <w:p w:rsidR="001660C4" w:rsidRDefault="001660C4">
            <w:pPr>
              <w:rPr>
                <w:sz w:val="18"/>
                <w:szCs w:val="18"/>
              </w:rPr>
            </w:pPr>
          </w:p>
        </w:tc>
        <w:tc>
          <w:tcPr>
            <w:tcW w:w="4060" w:type="dxa"/>
            <w:gridSpan w:val="5"/>
            <w:vMerge w:val="restart"/>
            <w:vAlign w:val="bottom"/>
          </w:tcPr>
          <w:p w:rsidR="001660C4" w:rsidRDefault="001660C4">
            <w:pPr>
              <w:jc w:val="center"/>
              <w:rPr>
                <w:sz w:val="18"/>
                <w:szCs w:val="18"/>
              </w:rPr>
            </w:pPr>
          </w:p>
        </w:tc>
        <w:tc>
          <w:tcPr>
            <w:tcW w:w="960" w:type="dxa"/>
            <w:noWrap/>
            <w:vAlign w:val="bottom"/>
          </w:tcPr>
          <w:p w:rsidR="001660C4" w:rsidRDefault="001660C4">
            <w:pPr>
              <w:rPr>
                <w:rFonts w:ascii="Arial CYR" w:hAnsi="Arial CYR" w:cs="Arial CYR"/>
                <w:sz w:val="20"/>
                <w:szCs w:val="20"/>
              </w:rPr>
            </w:pPr>
          </w:p>
        </w:tc>
      </w:tr>
      <w:tr w:rsidR="001660C4" w:rsidTr="001660C4">
        <w:trPr>
          <w:gridBefore w:val="1"/>
          <w:wBefore w:w="93" w:type="dxa"/>
          <w:trHeight w:val="87"/>
        </w:trPr>
        <w:tc>
          <w:tcPr>
            <w:tcW w:w="3100" w:type="dxa"/>
            <w:gridSpan w:val="2"/>
            <w:noWrap/>
            <w:vAlign w:val="center"/>
          </w:tcPr>
          <w:p w:rsidR="001660C4" w:rsidRDefault="001660C4">
            <w:pPr>
              <w:rPr>
                <w:b/>
                <w:bCs/>
                <w:sz w:val="16"/>
                <w:szCs w:val="16"/>
              </w:rPr>
            </w:pPr>
          </w:p>
        </w:tc>
        <w:tc>
          <w:tcPr>
            <w:tcW w:w="1500" w:type="dxa"/>
            <w:gridSpan w:val="2"/>
            <w:noWrap/>
            <w:vAlign w:val="center"/>
          </w:tcPr>
          <w:p w:rsidR="001660C4" w:rsidRDefault="001660C4">
            <w:pPr>
              <w:rPr>
                <w:b/>
                <w:bCs/>
                <w:sz w:val="16"/>
                <w:szCs w:val="16"/>
              </w:rPr>
            </w:pPr>
          </w:p>
        </w:tc>
        <w:tc>
          <w:tcPr>
            <w:tcW w:w="1160" w:type="dxa"/>
            <w:gridSpan w:val="2"/>
            <w:noWrap/>
            <w:vAlign w:val="center"/>
          </w:tcPr>
          <w:p w:rsidR="001660C4" w:rsidRDefault="001660C4">
            <w:pPr>
              <w:rPr>
                <w:b/>
                <w:bCs/>
                <w:sz w:val="16"/>
                <w:szCs w:val="16"/>
              </w:rPr>
            </w:pPr>
          </w:p>
        </w:tc>
        <w:tc>
          <w:tcPr>
            <w:tcW w:w="1300" w:type="dxa"/>
            <w:gridSpan w:val="2"/>
            <w:noWrap/>
            <w:vAlign w:val="center"/>
          </w:tcPr>
          <w:p w:rsidR="001660C4" w:rsidRDefault="001660C4">
            <w:pPr>
              <w:rPr>
                <w:b/>
                <w:bCs/>
                <w:sz w:val="16"/>
                <w:szCs w:val="16"/>
              </w:rPr>
            </w:pPr>
          </w:p>
        </w:tc>
        <w:tc>
          <w:tcPr>
            <w:tcW w:w="1100" w:type="dxa"/>
            <w:gridSpan w:val="2"/>
            <w:noWrap/>
            <w:vAlign w:val="center"/>
          </w:tcPr>
          <w:p w:rsidR="001660C4" w:rsidRDefault="001660C4">
            <w:pPr>
              <w:rPr>
                <w:sz w:val="16"/>
                <w:szCs w:val="16"/>
              </w:rPr>
            </w:pPr>
          </w:p>
        </w:tc>
        <w:tc>
          <w:tcPr>
            <w:tcW w:w="1000" w:type="dxa"/>
            <w:gridSpan w:val="2"/>
            <w:vAlign w:val="bottom"/>
          </w:tcPr>
          <w:p w:rsidR="001660C4" w:rsidRDefault="001660C4">
            <w:pPr>
              <w:rPr>
                <w:sz w:val="18"/>
                <w:szCs w:val="18"/>
              </w:rPr>
            </w:pPr>
          </w:p>
        </w:tc>
        <w:tc>
          <w:tcPr>
            <w:tcW w:w="1500" w:type="dxa"/>
            <w:gridSpan w:val="2"/>
            <w:vAlign w:val="bottom"/>
          </w:tcPr>
          <w:p w:rsidR="001660C4" w:rsidRDefault="001660C4">
            <w:pPr>
              <w:rPr>
                <w:sz w:val="18"/>
                <w:szCs w:val="18"/>
              </w:rPr>
            </w:pPr>
          </w:p>
        </w:tc>
        <w:tc>
          <w:tcPr>
            <w:tcW w:w="1460" w:type="dxa"/>
            <w:gridSpan w:val="2"/>
            <w:vAlign w:val="bottom"/>
          </w:tcPr>
          <w:p w:rsidR="001660C4" w:rsidRDefault="001660C4">
            <w:pPr>
              <w:rPr>
                <w:sz w:val="18"/>
                <w:szCs w:val="18"/>
              </w:rPr>
            </w:pPr>
          </w:p>
        </w:tc>
        <w:tc>
          <w:tcPr>
            <w:tcW w:w="11785" w:type="dxa"/>
            <w:gridSpan w:val="5"/>
            <w:vMerge/>
            <w:vAlign w:val="center"/>
            <w:hideMark/>
          </w:tcPr>
          <w:p w:rsidR="001660C4" w:rsidRDefault="001660C4">
            <w:pPr>
              <w:rPr>
                <w:sz w:val="18"/>
                <w:szCs w:val="18"/>
              </w:rPr>
            </w:pPr>
          </w:p>
        </w:tc>
        <w:tc>
          <w:tcPr>
            <w:tcW w:w="960" w:type="dxa"/>
            <w:noWrap/>
            <w:vAlign w:val="bottom"/>
          </w:tcPr>
          <w:p w:rsidR="001660C4" w:rsidRDefault="001660C4">
            <w:pPr>
              <w:rPr>
                <w:rFonts w:ascii="Arial CYR" w:hAnsi="Arial CYR" w:cs="Arial CYR"/>
                <w:sz w:val="20"/>
                <w:szCs w:val="20"/>
              </w:rPr>
            </w:pPr>
          </w:p>
        </w:tc>
      </w:tr>
      <w:tr w:rsidR="001660C4" w:rsidTr="001660C4">
        <w:trPr>
          <w:gridBefore w:val="1"/>
          <w:wBefore w:w="93" w:type="dxa"/>
          <w:trHeight w:val="315"/>
        </w:trPr>
        <w:tc>
          <w:tcPr>
            <w:tcW w:w="3100" w:type="dxa"/>
            <w:gridSpan w:val="2"/>
            <w:noWrap/>
            <w:vAlign w:val="center"/>
          </w:tcPr>
          <w:p w:rsidR="001660C4" w:rsidRDefault="001660C4">
            <w:pPr>
              <w:rPr>
                <w:b/>
                <w:bCs/>
                <w:sz w:val="16"/>
                <w:szCs w:val="16"/>
              </w:rPr>
            </w:pPr>
          </w:p>
        </w:tc>
        <w:tc>
          <w:tcPr>
            <w:tcW w:w="1500" w:type="dxa"/>
            <w:gridSpan w:val="2"/>
            <w:noWrap/>
            <w:vAlign w:val="center"/>
          </w:tcPr>
          <w:p w:rsidR="001660C4" w:rsidRDefault="001660C4">
            <w:pPr>
              <w:rPr>
                <w:b/>
                <w:bCs/>
                <w:sz w:val="16"/>
                <w:szCs w:val="16"/>
              </w:rPr>
            </w:pPr>
          </w:p>
        </w:tc>
        <w:tc>
          <w:tcPr>
            <w:tcW w:w="1160" w:type="dxa"/>
            <w:gridSpan w:val="2"/>
            <w:noWrap/>
            <w:vAlign w:val="center"/>
          </w:tcPr>
          <w:p w:rsidR="001660C4" w:rsidRDefault="001660C4">
            <w:pPr>
              <w:rPr>
                <w:b/>
                <w:bCs/>
                <w:sz w:val="16"/>
                <w:szCs w:val="16"/>
              </w:rPr>
            </w:pPr>
          </w:p>
        </w:tc>
        <w:tc>
          <w:tcPr>
            <w:tcW w:w="1300" w:type="dxa"/>
            <w:gridSpan w:val="2"/>
            <w:noWrap/>
            <w:vAlign w:val="center"/>
          </w:tcPr>
          <w:p w:rsidR="001660C4" w:rsidRDefault="001660C4">
            <w:pPr>
              <w:rPr>
                <w:b/>
                <w:bCs/>
                <w:sz w:val="16"/>
                <w:szCs w:val="16"/>
              </w:rPr>
            </w:pPr>
          </w:p>
        </w:tc>
        <w:tc>
          <w:tcPr>
            <w:tcW w:w="1100" w:type="dxa"/>
            <w:gridSpan w:val="2"/>
            <w:noWrap/>
            <w:vAlign w:val="center"/>
          </w:tcPr>
          <w:p w:rsidR="001660C4" w:rsidRDefault="001660C4">
            <w:pPr>
              <w:rPr>
                <w:sz w:val="16"/>
                <w:szCs w:val="16"/>
              </w:rPr>
            </w:pPr>
          </w:p>
        </w:tc>
        <w:tc>
          <w:tcPr>
            <w:tcW w:w="5140" w:type="dxa"/>
            <w:gridSpan w:val="8"/>
            <w:noWrap/>
            <w:vAlign w:val="center"/>
          </w:tcPr>
          <w:p w:rsidR="001660C4" w:rsidRDefault="001660C4">
            <w:pPr>
              <w:jc w:val="center"/>
              <w:rPr>
                <w:sz w:val="18"/>
                <w:szCs w:val="18"/>
              </w:rPr>
            </w:pPr>
          </w:p>
        </w:tc>
        <w:tc>
          <w:tcPr>
            <w:tcW w:w="960" w:type="dxa"/>
            <w:noWrap/>
            <w:vAlign w:val="bottom"/>
          </w:tcPr>
          <w:p w:rsidR="001660C4" w:rsidRDefault="001660C4">
            <w:pPr>
              <w:rPr>
                <w:sz w:val="18"/>
                <w:szCs w:val="18"/>
              </w:rPr>
            </w:pPr>
          </w:p>
        </w:tc>
        <w:tc>
          <w:tcPr>
            <w:tcW w:w="960" w:type="dxa"/>
            <w:noWrap/>
            <w:vAlign w:val="bottom"/>
          </w:tcPr>
          <w:p w:rsidR="001660C4" w:rsidRDefault="001660C4">
            <w:pPr>
              <w:rPr>
                <w:rFonts w:ascii="Arial CYR" w:hAnsi="Arial CYR" w:cs="Arial CYR"/>
                <w:sz w:val="20"/>
                <w:szCs w:val="20"/>
              </w:rPr>
            </w:pPr>
          </w:p>
        </w:tc>
        <w:tc>
          <w:tcPr>
            <w:tcW w:w="960" w:type="dxa"/>
            <w:noWrap/>
            <w:vAlign w:val="bottom"/>
          </w:tcPr>
          <w:p w:rsidR="001660C4" w:rsidRDefault="001660C4">
            <w:pPr>
              <w:rPr>
                <w:rFonts w:ascii="Arial CYR" w:hAnsi="Arial CYR" w:cs="Arial CYR"/>
                <w:sz w:val="20"/>
                <w:szCs w:val="20"/>
              </w:rPr>
            </w:pPr>
          </w:p>
        </w:tc>
        <w:tc>
          <w:tcPr>
            <w:tcW w:w="960" w:type="dxa"/>
            <w:noWrap/>
            <w:vAlign w:val="bottom"/>
          </w:tcPr>
          <w:p w:rsidR="001660C4" w:rsidRDefault="001660C4">
            <w:pPr>
              <w:rPr>
                <w:rFonts w:ascii="Arial CYR" w:hAnsi="Arial CYR" w:cs="Arial CYR"/>
                <w:sz w:val="20"/>
                <w:szCs w:val="20"/>
              </w:rPr>
            </w:pPr>
          </w:p>
        </w:tc>
      </w:tr>
      <w:tr w:rsidR="001660C4" w:rsidTr="001660C4">
        <w:trPr>
          <w:gridBefore w:val="1"/>
          <w:wBefore w:w="93" w:type="dxa"/>
          <w:trHeight w:val="315"/>
        </w:trPr>
        <w:tc>
          <w:tcPr>
            <w:tcW w:w="3100" w:type="dxa"/>
            <w:gridSpan w:val="2"/>
            <w:noWrap/>
            <w:vAlign w:val="center"/>
          </w:tcPr>
          <w:p w:rsidR="001660C4" w:rsidRDefault="001660C4">
            <w:pPr>
              <w:rPr>
                <w:b/>
                <w:bCs/>
                <w:sz w:val="16"/>
                <w:szCs w:val="16"/>
              </w:rPr>
            </w:pPr>
          </w:p>
        </w:tc>
        <w:tc>
          <w:tcPr>
            <w:tcW w:w="1500" w:type="dxa"/>
            <w:gridSpan w:val="2"/>
            <w:noWrap/>
            <w:vAlign w:val="center"/>
          </w:tcPr>
          <w:p w:rsidR="001660C4" w:rsidRDefault="001660C4">
            <w:pPr>
              <w:rPr>
                <w:b/>
                <w:bCs/>
                <w:sz w:val="16"/>
                <w:szCs w:val="16"/>
              </w:rPr>
            </w:pPr>
          </w:p>
        </w:tc>
        <w:tc>
          <w:tcPr>
            <w:tcW w:w="1160" w:type="dxa"/>
            <w:gridSpan w:val="2"/>
            <w:noWrap/>
            <w:vAlign w:val="center"/>
          </w:tcPr>
          <w:p w:rsidR="001660C4" w:rsidRDefault="001660C4">
            <w:pPr>
              <w:rPr>
                <w:b/>
                <w:bCs/>
                <w:sz w:val="16"/>
                <w:szCs w:val="16"/>
              </w:rPr>
            </w:pPr>
          </w:p>
        </w:tc>
        <w:tc>
          <w:tcPr>
            <w:tcW w:w="1300" w:type="dxa"/>
            <w:gridSpan w:val="2"/>
            <w:noWrap/>
            <w:vAlign w:val="center"/>
          </w:tcPr>
          <w:p w:rsidR="001660C4" w:rsidRDefault="001660C4">
            <w:pPr>
              <w:rPr>
                <w:b/>
                <w:bCs/>
                <w:sz w:val="16"/>
                <w:szCs w:val="16"/>
              </w:rPr>
            </w:pPr>
          </w:p>
        </w:tc>
        <w:tc>
          <w:tcPr>
            <w:tcW w:w="1100" w:type="dxa"/>
            <w:gridSpan w:val="2"/>
            <w:noWrap/>
            <w:vAlign w:val="center"/>
          </w:tcPr>
          <w:p w:rsidR="001660C4" w:rsidRDefault="001660C4">
            <w:pPr>
              <w:rPr>
                <w:sz w:val="16"/>
                <w:szCs w:val="16"/>
              </w:rPr>
            </w:pPr>
          </w:p>
        </w:tc>
        <w:tc>
          <w:tcPr>
            <w:tcW w:w="1000" w:type="dxa"/>
            <w:gridSpan w:val="2"/>
            <w:noWrap/>
            <w:vAlign w:val="center"/>
          </w:tcPr>
          <w:p w:rsidR="001660C4" w:rsidRDefault="001660C4">
            <w:pPr>
              <w:rPr>
                <w:sz w:val="16"/>
                <w:szCs w:val="16"/>
              </w:rPr>
            </w:pPr>
          </w:p>
        </w:tc>
        <w:tc>
          <w:tcPr>
            <w:tcW w:w="1500" w:type="dxa"/>
            <w:gridSpan w:val="2"/>
            <w:noWrap/>
            <w:vAlign w:val="center"/>
          </w:tcPr>
          <w:p w:rsidR="001660C4" w:rsidRDefault="001660C4">
            <w:pPr>
              <w:rPr>
                <w:sz w:val="20"/>
                <w:szCs w:val="20"/>
              </w:rPr>
            </w:pPr>
          </w:p>
        </w:tc>
        <w:tc>
          <w:tcPr>
            <w:tcW w:w="1460" w:type="dxa"/>
            <w:gridSpan w:val="2"/>
            <w:noWrap/>
            <w:vAlign w:val="center"/>
          </w:tcPr>
          <w:p w:rsidR="001660C4" w:rsidRDefault="001660C4">
            <w:pPr>
              <w:jc w:val="center"/>
            </w:pPr>
          </w:p>
        </w:tc>
        <w:tc>
          <w:tcPr>
            <w:tcW w:w="1180" w:type="dxa"/>
            <w:gridSpan w:val="2"/>
            <w:noWrap/>
            <w:vAlign w:val="center"/>
          </w:tcPr>
          <w:p w:rsidR="001660C4" w:rsidRDefault="001660C4">
            <w:pPr>
              <w:jc w:val="center"/>
            </w:pPr>
          </w:p>
        </w:tc>
        <w:tc>
          <w:tcPr>
            <w:tcW w:w="960" w:type="dxa"/>
            <w:noWrap/>
            <w:vAlign w:val="bottom"/>
          </w:tcPr>
          <w:p w:rsidR="001660C4" w:rsidRDefault="001660C4">
            <w:pPr>
              <w:rPr>
                <w:rFonts w:ascii="Arial CYR" w:hAnsi="Arial CYR" w:cs="Arial CYR"/>
                <w:sz w:val="20"/>
                <w:szCs w:val="20"/>
              </w:rPr>
            </w:pPr>
          </w:p>
        </w:tc>
        <w:tc>
          <w:tcPr>
            <w:tcW w:w="960" w:type="dxa"/>
            <w:noWrap/>
            <w:vAlign w:val="bottom"/>
          </w:tcPr>
          <w:p w:rsidR="001660C4" w:rsidRDefault="001660C4">
            <w:pPr>
              <w:rPr>
                <w:rFonts w:ascii="Arial CYR" w:hAnsi="Arial CYR" w:cs="Arial CYR"/>
                <w:sz w:val="20"/>
                <w:szCs w:val="20"/>
              </w:rPr>
            </w:pPr>
          </w:p>
        </w:tc>
        <w:tc>
          <w:tcPr>
            <w:tcW w:w="960" w:type="dxa"/>
            <w:noWrap/>
            <w:vAlign w:val="bottom"/>
          </w:tcPr>
          <w:p w:rsidR="001660C4" w:rsidRDefault="001660C4">
            <w:pPr>
              <w:rPr>
                <w:rFonts w:ascii="Arial CYR" w:hAnsi="Arial CYR" w:cs="Arial CYR"/>
                <w:sz w:val="20"/>
                <w:szCs w:val="20"/>
              </w:rPr>
            </w:pPr>
          </w:p>
        </w:tc>
        <w:tc>
          <w:tcPr>
            <w:tcW w:w="960" w:type="dxa"/>
            <w:noWrap/>
            <w:vAlign w:val="bottom"/>
          </w:tcPr>
          <w:p w:rsidR="001660C4" w:rsidRDefault="001660C4">
            <w:pPr>
              <w:rPr>
                <w:rFonts w:ascii="Arial CYR" w:hAnsi="Arial CYR" w:cs="Arial CYR"/>
                <w:sz w:val="20"/>
                <w:szCs w:val="20"/>
              </w:rPr>
            </w:pPr>
          </w:p>
        </w:tc>
      </w:tr>
      <w:tr w:rsidR="001660C4" w:rsidTr="001660C4">
        <w:trPr>
          <w:gridBefore w:val="1"/>
          <w:wBefore w:w="93" w:type="dxa"/>
          <w:trHeight w:val="180"/>
        </w:trPr>
        <w:tc>
          <w:tcPr>
            <w:tcW w:w="13300" w:type="dxa"/>
            <w:gridSpan w:val="18"/>
            <w:vAlign w:val="center"/>
          </w:tcPr>
          <w:p w:rsidR="001660C4" w:rsidRDefault="001660C4">
            <w:pPr>
              <w:jc w:val="center"/>
              <w:rPr>
                <w:b/>
                <w:bCs/>
                <w:sz w:val="28"/>
                <w:szCs w:val="28"/>
              </w:rPr>
            </w:pPr>
          </w:p>
        </w:tc>
        <w:tc>
          <w:tcPr>
            <w:tcW w:w="960" w:type="dxa"/>
            <w:noWrap/>
            <w:vAlign w:val="bottom"/>
          </w:tcPr>
          <w:p w:rsidR="001660C4" w:rsidRDefault="001660C4">
            <w:pPr>
              <w:rPr>
                <w:rFonts w:ascii="Arial CYR" w:hAnsi="Arial CYR" w:cs="Arial CYR"/>
                <w:sz w:val="20"/>
                <w:szCs w:val="20"/>
              </w:rPr>
            </w:pPr>
          </w:p>
        </w:tc>
        <w:tc>
          <w:tcPr>
            <w:tcW w:w="960" w:type="dxa"/>
            <w:noWrap/>
            <w:vAlign w:val="bottom"/>
          </w:tcPr>
          <w:p w:rsidR="001660C4" w:rsidRDefault="001660C4">
            <w:pPr>
              <w:rPr>
                <w:rFonts w:ascii="Arial CYR" w:hAnsi="Arial CYR" w:cs="Arial CYR"/>
                <w:sz w:val="20"/>
                <w:szCs w:val="20"/>
              </w:rPr>
            </w:pPr>
          </w:p>
        </w:tc>
        <w:tc>
          <w:tcPr>
            <w:tcW w:w="960" w:type="dxa"/>
            <w:noWrap/>
            <w:vAlign w:val="bottom"/>
          </w:tcPr>
          <w:p w:rsidR="001660C4" w:rsidRDefault="001660C4">
            <w:pPr>
              <w:rPr>
                <w:rFonts w:ascii="Arial CYR" w:hAnsi="Arial CYR" w:cs="Arial CYR"/>
                <w:sz w:val="20"/>
                <w:szCs w:val="20"/>
              </w:rPr>
            </w:pPr>
          </w:p>
        </w:tc>
        <w:tc>
          <w:tcPr>
            <w:tcW w:w="960" w:type="dxa"/>
            <w:noWrap/>
            <w:vAlign w:val="bottom"/>
          </w:tcPr>
          <w:p w:rsidR="001660C4" w:rsidRDefault="001660C4">
            <w:pPr>
              <w:rPr>
                <w:rFonts w:ascii="Arial CYR" w:hAnsi="Arial CYR" w:cs="Arial CYR"/>
                <w:sz w:val="20"/>
                <w:szCs w:val="20"/>
              </w:rPr>
            </w:pPr>
          </w:p>
        </w:tc>
      </w:tr>
      <w:tr w:rsidR="001660C4" w:rsidTr="001660C4">
        <w:trPr>
          <w:gridBefore w:val="1"/>
          <w:wBefore w:w="93" w:type="dxa"/>
          <w:trHeight w:val="87"/>
        </w:trPr>
        <w:tc>
          <w:tcPr>
            <w:tcW w:w="17140" w:type="dxa"/>
            <w:gridSpan w:val="22"/>
            <w:vAlign w:val="bottom"/>
            <w:hideMark/>
          </w:tcPr>
          <w:p w:rsidR="001660C4" w:rsidRDefault="001660C4">
            <w:pPr>
              <w:jc w:val="center"/>
              <w:rPr>
                <w:b/>
                <w:bCs/>
                <w:sz w:val="28"/>
                <w:szCs w:val="28"/>
              </w:rPr>
            </w:pPr>
            <w:r>
              <w:rPr>
                <w:b/>
                <w:bCs/>
                <w:sz w:val="28"/>
                <w:szCs w:val="28"/>
              </w:rPr>
              <w:t>Предельные объемы финансирования в __ году по состоянию на 01.____</w:t>
            </w:r>
          </w:p>
        </w:tc>
      </w:tr>
    </w:tbl>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059"/>
        <w:gridCol w:w="761"/>
        <w:gridCol w:w="803"/>
        <w:gridCol w:w="887"/>
        <w:gridCol w:w="796"/>
        <w:gridCol w:w="1063"/>
        <w:gridCol w:w="1542"/>
        <w:gridCol w:w="1231"/>
      </w:tblGrid>
      <w:tr w:rsidR="001660C4" w:rsidTr="001660C4">
        <w:tc>
          <w:tcPr>
            <w:tcW w:w="1642" w:type="dxa"/>
            <w:tcBorders>
              <w:top w:val="single" w:sz="4" w:space="0" w:color="auto"/>
              <w:left w:val="single" w:sz="4" w:space="0" w:color="auto"/>
              <w:bottom w:val="single" w:sz="4" w:space="0" w:color="auto"/>
              <w:right w:val="single" w:sz="4" w:space="0" w:color="auto"/>
            </w:tcBorders>
            <w:vAlign w:val="center"/>
            <w:hideMark/>
          </w:tcPr>
          <w:p w:rsidR="001660C4" w:rsidRDefault="001660C4">
            <w:pPr>
              <w:widowControl w:val="0"/>
              <w:autoSpaceDE w:val="0"/>
              <w:autoSpaceDN w:val="0"/>
              <w:adjustRightInd w:val="0"/>
              <w:jc w:val="center"/>
              <w:rPr>
                <w:sz w:val="18"/>
                <w:szCs w:val="18"/>
              </w:rPr>
            </w:pPr>
            <w:r>
              <w:rPr>
                <w:sz w:val="18"/>
                <w:szCs w:val="18"/>
              </w:rPr>
              <w:t>Наименование</w:t>
            </w:r>
          </w:p>
        </w:tc>
        <w:tc>
          <w:tcPr>
            <w:tcW w:w="1643" w:type="dxa"/>
            <w:tcBorders>
              <w:top w:val="single" w:sz="4" w:space="0" w:color="auto"/>
              <w:left w:val="single" w:sz="4" w:space="0" w:color="auto"/>
              <w:bottom w:val="single" w:sz="4" w:space="0" w:color="auto"/>
              <w:right w:val="single" w:sz="4" w:space="0" w:color="auto"/>
            </w:tcBorders>
            <w:vAlign w:val="center"/>
            <w:hideMark/>
          </w:tcPr>
          <w:p w:rsidR="001660C4" w:rsidRDefault="001660C4">
            <w:pPr>
              <w:widowControl w:val="0"/>
              <w:autoSpaceDE w:val="0"/>
              <w:autoSpaceDN w:val="0"/>
              <w:adjustRightInd w:val="0"/>
              <w:jc w:val="center"/>
              <w:rPr>
                <w:sz w:val="18"/>
                <w:szCs w:val="18"/>
              </w:rPr>
            </w:pPr>
            <w:r>
              <w:rPr>
                <w:sz w:val="18"/>
                <w:szCs w:val="18"/>
              </w:rPr>
              <w:t>Гл.Расп</w:t>
            </w:r>
          </w:p>
        </w:tc>
        <w:tc>
          <w:tcPr>
            <w:tcW w:w="1643" w:type="dxa"/>
            <w:tcBorders>
              <w:top w:val="single" w:sz="4" w:space="0" w:color="auto"/>
              <w:left w:val="single" w:sz="4" w:space="0" w:color="auto"/>
              <w:bottom w:val="single" w:sz="4" w:space="0" w:color="auto"/>
              <w:right w:val="single" w:sz="4" w:space="0" w:color="auto"/>
            </w:tcBorders>
            <w:vAlign w:val="center"/>
            <w:hideMark/>
          </w:tcPr>
          <w:p w:rsidR="001660C4" w:rsidRDefault="001660C4">
            <w:pPr>
              <w:widowControl w:val="0"/>
              <w:autoSpaceDE w:val="0"/>
              <w:autoSpaceDN w:val="0"/>
              <w:adjustRightInd w:val="0"/>
              <w:jc w:val="center"/>
              <w:rPr>
                <w:sz w:val="18"/>
                <w:szCs w:val="18"/>
              </w:rPr>
            </w:pPr>
            <w:r>
              <w:rPr>
                <w:sz w:val="18"/>
                <w:szCs w:val="18"/>
              </w:rPr>
              <w:t>Рз</w:t>
            </w:r>
          </w:p>
        </w:tc>
        <w:tc>
          <w:tcPr>
            <w:tcW w:w="1643" w:type="dxa"/>
            <w:tcBorders>
              <w:top w:val="single" w:sz="4" w:space="0" w:color="auto"/>
              <w:left w:val="single" w:sz="4" w:space="0" w:color="auto"/>
              <w:bottom w:val="single" w:sz="4" w:space="0" w:color="auto"/>
              <w:right w:val="single" w:sz="4" w:space="0" w:color="auto"/>
            </w:tcBorders>
            <w:vAlign w:val="center"/>
            <w:hideMark/>
          </w:tcPr>
          <w:p w:rsidR="001660C4" w:rsidRDefault="001660C4">
            <w:pPr>
              <w:widowControl w:val="0"/>
              <w:autoSpaceDE w:val="0"/>
              <w:autoSpaceDN w:val="0"/>
              <w:adjustRightInd w:val="0"/>
              <w:jc w:val="center"/>
              <w:rPr>
                <w:sz w:val="18"/>
                <w:szCs w:val="18"/>
              </w:rPr>
            </w:pPr>
            <w:r>
              <w:rPr>
                <w:sz w:val="18"/>
                <w:szCs w:val="18"/>
              </w:rPr>
              <w:t>ПР</w:t>
            </w:r>
          </w:p>
        </w:tc>
        <w:tc>
          <w:tcPr>
            <w:tcW w:w="1643" w:type="dxa"/>
            <w:tcBorders>
              <w:top w:val="single" w:sz="4" w:space="0" w:color="auto"/>
              <w:left w:val="single" w:sz="4" w:space="0" w:color="auto"/>
              <w:bottom w:val="single" w:sz="4" w:space="0" w:color="auto"/>
              <w:right w:val="single" w:sz="4" w:space="0" w:color="auto"/>
            </w:tcBorders>
            <w:vAlign w:val="center"/>
            <w:hideMark/>
          </w:tcPr>
          <w:p w:rsidR="001660C4" w:rsidRDefault="001660C4">
            <w:pPr>
              <w:widowControl w:val="0"/>
              <w:autoSpaceDE w:val="0"/>
              <w:autoSpaceDN w:val="0"/>
              <w:adjustRightInd w:val="0"/>
              <w:jc w:val="center"/>
              <w:rPr>
                <w:sz w:val="18"/>
                <w:szCs w:val="18"/>
              </w:rPr>
            </w:pPr>
            <w:r>
              <w:rPr>
                <w:sz w:val="18"/>
                <w:szCs w:val="18"/>
              </w:rPr>
              <w:t>ЦСР</w:t>
            </w:r>
          </w:p>
        </w:tc>
        <w:tc>
          <w:tcPr>
            <w:tcW w:w="1643" w:type="dxa"/>
            <w:tcBorders>
              <w:top w:val="single" w:sz="4" w:space="0" w:color="auto"/>
              <w:left w:val="single" w:sz="4" w:space="0" w:color="auto"/>
              <w:bottom w:val="single" w:sz="4" w:space="0" w:color="auto"/>
              <w:right w:val="single" w:sz="4" w:space="0" w:color="auto"/>
            </w:tcBorders>
            <w:vAlign w:val="center"/>
            <w:hideMark/>
          </w:tcPr>
          <w:p w:rsidR="001660C4" w:rsidRDefault="001660C4">
            <w:pPr>
              <w:widowControl w:val="0"/>
              <w:autoSpaceDE w:val="0"/>
              <w:autoSpaceDN w:val="0"/>
              <w:adjustRightInd w:val="0"/>
              <w:jc w:val="center"/>
              <w:rPr>
                <w:sz w:val="18"/>
                <w:szCs w:val="18"/>
              </w:rPr>
            </w:pPr>
            <w:r>
              <w:rPr>
                <w:sz w:val="18"/>
                <w:szCs w:val="18"/>
              </w:rPr>
              <w:t>ВР</w:t>
            </w:r>
          </w:p>
        </w:tc>
        <w:tc>
          <w:tcPr>
            <w:tcW w:w="1643" w:type="dxa"/>
            <w:tcBorders>
              <w:top w:val="single" w:sz="4" w:space="0" w:color="auto"/>
              <w:left w:val="single" w:sz="4" w:space="0" w:color="auto"/>
              <w:bottom w:val="single" w:sz="4" w:space="0" w:color="auto"/>
              <w:right w:val="single" w:sz="4" w:space="0" w:color="auto"/>
            </w:tcBorders>
            <w:vAlign w:val="center"/>
            <w:hideMark/>
          </w:tcPr>
          <w:p w:rsidR="001660C4" w:rsidRDefault="001660C4">
            <w:pPr>
              <w:widowControl w:val="0"/>
              <w:autoSpaceDE w:val="0"/>
              <w:autoSpaceDN w:val="0"/>
              <w:adjustRightInd w:val="0"/>
              <w:jc w:val="center"/>
              <w:rPr>
                <w:sz w:val="18"/>
                <w:szCs w:val="18"/>
              </w:rPr>
            </w:pPr>
            <w:r>
              <w:rPr>
                <w:sz w:val="18"/>
                <w:szCs w:val="18"/>
              </w:rPr>
              <w:t>КОСГУ</w:t>
            </w:r>
          </w:p>
        </w:tc>
        <w:tc>
          <w:tcPr>
            <w:tcW w:w="1643" w:type="dxa"/>
            <w:tcBorders>
              <w:top w:val="single" w:sz="4" w:space="0" w:color="auto"/>
              <w:left w:val="single" w:sz="4" w:space="0" w:color="auto"/>
              <w:bottom w:val="single" w:sz="4" w:space="0" w:color="auto"/>
              <w:right w:val="single" w:sz="4" w:space="0" w:color="auto"/>
            </w:tcBorders>
            <w:vAlign w:val="center"/>
            <w:hideMark/>
          </w:tcPr>
          <w:p w:rsidR="001660C4" w:rsidRDefault="001660C4">
            <w:pPr>
              <w:widowControl w:val="0"/>
              <w:autoSpaceDE w:val="0"/>
              <w:autoSpaceDN w:val="0"/>
              <w:adjustRightInd w:val="0"/>
              <w:jc w:val="center"/>
              <w:rPr>
                <w:sz w:val="18"/>
                <w:szCs w:val="18"/>
              </w:rPr>
            </w:pPr>
            <w:r>
              <w:rPr>
                <w:sz w:val="18"/>
                <w:szCs w:val="18"/>
              </w:rPr>
              <w:t>Предельные объемы финансирования по состоянию на 01 месяца20-</w:t>
            </w:r>
          </w:p>
        </w:tc>
        <w:tc>
          <w:tcPr>
            <w:tcW w:w="1643" w:type="dxa"/>
            <w:tcBorders>
              <w:top w:val="single" w:sz="4" w:space="0" w:color="auto"/>
              <w:left w:val="single" w:sz="4" w:space="0" w:color="auto"/>
              <w:bottom w:val="single" w:sz="4" w:space="0" w:color="auto"/>
              <w:right w:val="single" w:sz="4" w:space="0" w:color="auto"/>
            </w:tcBorders>
            <w:vAlign w:val="center"/>
            <w:hideMark/>
          </w:tcPr>
          <w:p w:rsidR="001660C4" w:rsidRDefault="001660C4">
            <w:pPr>
              <w:widowControl w:val="0"/>
              <w:autoSpaceDE w:val="0"/>
              <w:autoSpaceDN w:val="0"/>
              <w:adjustRightInd w:val="0"/>
              <w:jc w:val="center"/>
              <w:rPr>
                <w:sz w:val="18"/>
                <w:szCs w:val="18"/>
              </w:rPr>
            </w:pPr>
            <w:r>
              <w:rPr>
                <w:sz w:val="18"/>
                <w:szCs w:val="18"/>
              </w:rPr>
              <w:t>В том числе за_____20-</w:t>
            </w:r>
          </w:p>
        </w:tc>
      </w:tr>
      <w:tr w:rsidR="001660C4" w:rsidTr="001660C4">
        <w:tc>
          <w:tcPr>
            <w:tcW w:w="1642"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r>
      <w:tr w:rsidR="001660C4" w:rsidTr="001660C4">
        <w:tc>
          <w:tcPr>
            <w:tcW w:w="1642"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r>
      <w:tr w:rsidR="001660C4" w:rsidTr="001660C4">
        <w:tc>
          <w:tcPr>
            <w:tcW w:w="1642"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c>
          <w:tcPr>
            <w:tcW w:w="1643" w:type="dxa"/>
            <w:tcBorders>
              <w:top w:val="single" w:sz="4" w:space="0" w:color="auto"/>
              <w:left w:val="single" w:sz="4" w:space="0" w:color="auto"/>
              <w:bottom w:val="single" w:sz="4" w:space="0" w:color="auto"/>
              <w:right w:val="single" w:sz="4" w:space="0" w:color="auto"/>
            </w:tcBorders>
          </w:tcPr>
          <w:p w:rsidR="001660C4" w:rsidRDefault="001660C4">
            <w:pPr>
              <w:widowControl w:val="0"/>
              <w:autoSpaceDE w:val="0"/>
              <w:autoSpaceDN w:val="0"/>
              <w:adjustRightInd w:val="0"/>
              <w:rPr>
                <w:sz w:val="28"/>
                <w:szCs w:val="28"/>
              </w:rPr>
            </w:pPr>
          </w:p>
        </w:tc>
      </w:tr>
    </w:tbl>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Глава Зоновского сельсовета  _______________ _________________________</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 xml:space="preserve">Исполнитель   ___________________   ____________________________  </w:t>
      </w:r>
    </w:p>
    <w:p w:rsidR="001660C4" w:rsidRDefault="001660C4" w:rsidP="001660C4">
      <w:pPr>
        <w:widowControl w:val="0"/>
        <w:autoSpaceDE w:val="0"/>
        <w:autoSpaceDN w:val="0"/>
        <w:adjustRightInd w:val="0"/>
        <w:rPr>
          <w:sz w:val="20"/>
          <w:szCs w:val="20"/>
        </w:rPr>
      </w:pPr>
      <w:r>
        <w:rPr>
          <w:sz w:val="20"/>
          <w:szCs w:val="20"/>
        </w:rPr>
        <w:t xml:space="preserve">                                                     (подпись)                                             (расшифровка подписи)</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rPr>
          <w:sz w:val="28"/>
          <w:szCs w:val="28"/>
        </w:rPr>
      </w:pPr>
      <w:r>
        <w:rPr>
          <w:sz w:val="28"/>
          <w:szCs w:val="28"/>
        </w:rPr>
        <w:t>"___"______________________________200 _ г.</w:t>
      </w:r>
    </w:p>
    <w:p w:rsidR="001660C4" w:rsidRDefault="001660C4" w:rsidP="001660C4">
      <w:pPr>
        <w:widowControl w:val="0"/>
        <w:autoSpaceDE w:val="0"/>
        <w:autoSpaceDN w:val="0"/>
        <w:adjustRightInd w:val="0"/>
        <w:rPr>
          <w:sz w:val="28"/>
          <w:szCs w:val="28"/>
        </w:rPr>
      </w:pPr>
    </w:p>
    <w:p w:rsidR="001660C4" w:rsidRDefault="001660C4" w:rsidP="001660C4">
      <w:pPr>
        <w:widowControl w:val="0"/>
        <w:autoSpaceDE w:val="0"/>
        <w:autoSpaceDN w:val="0"/>
        <w:adjustRightInd w:val="0"/>
        <w:jc w:val="both"/>
      </w:pPr>
    </w:p>
    <w:p w:rsidR="00B64F63" w:rsidRDefault="00B64F63"/>
    <w:sectPr w:rsidR="00B64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98CCF8"/>
    <w:lvl w:ilvl="0">
      <w:start w:val="1"/>
      <w:numFmt w:val="decimal"/>
      <w:pStyle w:val="4"/>
      <w:lvlText w:val="%1."/>
      <w:lvlJc w:val="left"/>
      <w:pPr>
        <w:tabs>
          <w:tab w:val="num" w:pos="1209"/>
        </w:tabs>
        <w:ind w:left="1209" w:hanging="360"/>
      </w:pPr>
    </w:lvl>
  </w:abstractNum>
  <w:abstractNum w:abstractNumId="1">
    <w:nsid w:val="FFFFFF7E"/>
    <w:multiLevelType w:val="singleLevel"/>
    <w:tmpl w:val="DB281FA6"/>
    <w:lvl w:ilvl="0">
      <w:start w:val="1"/>
      <w:numFmt w:val="decimal"/>
      <w:pStyle w:val="3"/>
      <w:lvlText w:val="%1."/>
      <w:lvlJc w:val="left"/>
      <w:pPr>
        <w:tabs>
          <w:tab w:val="num" w:pos="926"/>
        </w:tabs>
        <w:ind w:left="926" w:hanging="360"/>
      </w:pPr>
    </w:lvl>
  </w:abstractNum>
  <w:abstractNum w:abstractNumId="2">
    <w:nsid w:val="FFFFFF7F"/>
    <w:multiLevelType w:val="singleLevel"/>
    <w:tmpl w:val="82AEBD04"/>
    <w:lvl w:ilvl="0">
      <w:start w:val="1"/>
      <w:numFmt w:val="decimal"/>
      <w:pStyle w:val="2"/>
      <w:lvlText w:val="%1."/>
      <w:lvlJc w:val="left"/>
      <w:pPr>
        <w:tabs>
          <w:tab w:val="num" w:pos="643"/>
        </w:tabs>
        <w:ind w:left="643" w:hanging="360"/>
      </w:pPr>
    </w:lvl>
  </w:abstractNum>
  <w:abstractNum w:abstractNumId="3">
    <w:nsid w:val="FFFFFF88"/>
    <w:multiLevelType w:val="singleLevel"/>
    <w:tmpl w:val="B80C4D7A"/>
    <w:lvl w:ilvl="0">
      <w:start w:val="1"/>
      <w:numFmt w:val="decimal"/>
      <w:pStyle w:val="a"/>
      <w:lvlText w:val="%1."/>
      <w:lvlJc w:val="left"/>
      <w:pPr>
        <w:tabs>
          <w:tab w:val="num" w:pos="360"/>
        </w:tabs>
        <w:ind w:left="360" w:hanging="360"/>
      </w:pPr>
    </w:lvl>
  </w:abstractNum>
  <w:abstractNum w:abstractNumId="4">
    <w:nsid w:val="79656280"/>
    <w:multiLevelType w:val="multilevel"/>
    <w:tmpl w:val="CF903E52"/>
    <w:lvl w:ilvl="0">
      <w:start w:val="1"/>
      <w:numFmt w:val="decimal"/>
      <w:suff w:val="space"/>
      <w:lvlText w:val="%1."/>
      <w:lvlJc w:val="center"/>
      <w:pPr>
        <w:ind w:left="0" w:firstLine="0"/>
      </w:pPr>
      <w:rPr>
        <w:rFonts w:cs="Times New Roman"/>
        <w:b w:val="0"/>
        <w:i w:val="0"/>
      </w:rPr>
    </w:lvl>
    <w:lvl w:ilvl="1">
      <w:start w:val="1"/>
      <w:numFmt w:val="decimal"/>
      <w:pStyle w:val="2"/>
      <w:suff w:val="space"/>
      <w:lvlText w:val="%1.%2."/>
      <w:lvlJc w:val="left"/>
      <w:pPr>
        <w:ind w:left="0" w:firstLine="709"/>
      </w:pPr>
      <w:rPr>
        <w:rFonts w:ascii="Times New Roman" w:hAnsi="Times New Roman" w:cs="Times New Roman" w:hint="default"/>
        <w:b w:val="0"/>
        <w:i w:val="0"/>
        <w:caps w:val="0"/>
        <w:strike w:val="0"/>
        <w:dstrike w:val="0"/>
        <w:vanish w:val="0"/>
        <w:webHidden w:val="0"/>
        <w:color w:val="000000"/>
        <w:sz w:val="28"/>
        <w:u w:val="none"/>
        <w:effect w:val="none"/>
        <w:vertAlign w:val="baseline"/>
        <w:specVanish w:val="0"/>
      </w:rPr>
    </w:lvl>
    <w:lvl w:ilvl="2">
      <w:start w:val="1"/>
      <w:numFmt w:val="decimal"/>
      <w:pStyle w:val="3"/>
      <w:lvlText w:val="%1.%2.%3."/>
      <w:lvlJc w:val="left"/>
      <w:pPr>
        <w:tabs>
          <w:tab w:val="num" w:pos="1789"/>
        </w:tabs>
        <w:ind w:left="709" w:firstLine="0"/>
      </w:pPr>
      <w:rPr>
        <w:rFonts w:cs="Times New Roman"/>
      </w:rPr>
    </w:lvl>
    <w:lvl w:ilvl="3">
      <w:start w:val="1"/>
      <w:numFmt w:val="decimal"/>
      <w:pStyle w:val="4"/>
      <w:suff w:val="space"/>
      <w:lvlText w:val="%1.%2.%3.%4."/>
      <w:lvlJc w:val="left"/>
      <w:pPr>
        <w:ind w:left="709" w:firstLine="0"/>
      </w:pPr>
      <w:rPr>
        <w:rFonts w:cs="Times New Roman"/>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589"/>
        </w:tabs>
        <w:ind w:left="3445" w:hanging="936"/>
      </w:pPr>
      <w:rPr>
        <w:rFonts w:cs="Times New Roman"/>
      </w:rPr>
    </w:lvl>
    <w:lvl w:ilvl="6">
      <w:start w:val="1"/>
      <w:numFmt w:val="decimal"/>
      <w:lvlText w:val="%1.%2.%3.%4.%5.%6.%7."/>
      <w:lvlJc w:val="left"/>
      <w:pPr>
        <w:tabs>
          <w:tab w:val="num" w:pos="5749"/>
        </w:tabs>
        <w:ind w:left="3949" w:hanging="1080"/>
      </w:pPr>
      <w:rPr>
        <w:rFonts w:cs="Times New Roman"/>
      </w:rPr>
    </w:lvl>
    <w:lvl w:ilvl="7">
      <w:start w:val="1"/>
      <w:numFmt w:val="decimal"/>
      <w:lvlText w:val="%1.%2.%3.%4.%5.%6.%7.%8."/>
      <w:lvlJc w:val="left"/>
      <w:pPr>
        <w:tabs>
          <w:tab w:val="num" w:pos="6469"/>
        </w:tabs>
        <w:ind w:left="4453" w:hanging="1224"/>
      </w:pPr>
      <w:rPr>
        <w:rFonts w:cs="Times New Roman"/>
      </w:rPr>
    </w:lvl>
    <w:lvl w:ilvl="8">
      <w:start w:val="1"/>
      <w:numFmt w:val="decimal"/>
      <w:lvlText w:val="%1.%2.%3.%4.%5.%6.%7.%8.%9."/>
      <w:lvlJc w:val="left"/>
      <w:pPr>
        <w:tabs>
          <w:tab w:val="num" w:pos="7549"/>
        </w:tabs>
        <w:ind w:left="5029" w:hanging="1440"/>
      </w:pPr>
      <w:rPr>
        <w:rFonts w:cs="Times New Roman"/>
      </w:rPr>
    </w:lvl>
  </w:abstractNum>
  <w:num w:numId="1">
    <w:abstractNumId w:val="3"/>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07"/>
    <w:rsid w:val="001660C4"/>
    <w:rsid w:val="002C5207"/>
    <w:rsid w:val="00B6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60C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660C4"/>
    <w:pPr>
      <w:keepNext/>
      <w:tabs>
        <w:tab w:val="left" w:pos="1860"/>
      </w:tabs>
      <w:outlineLvl w:val="0"/>
    </w:pPr>
    <w:rPr>
      <w:rFonts w:ascii="Cambria" w:hAnsi="Cambria"/>
      <w:b/>
      <w:bCs/>
      <w:kern w:val="32"/>
      <w:sz w:val="32"/>
      <w:szCs w:val="32"/>
    </w:rPr>
  </w:style>
  <w:style w:type="paragraph" w:styleId="30">
    <w:name w:val="heading 3"/>
    <w:basedOn w:val="a0"/>
    <w:next w:val="a0"/>
    <w:link w:val="31"/>
    <w:uiPriority w:val="99"/>
    <w:semiHidden/>
    <w:unhideWhenUsed/>
    <w:qFormat/>
    <w:rsid w:val="001660C4"/>
    <w:pPr>
      <w:keepNext/>
      <w:jc w:val="center"/>
      <w:outlineLvl w:val="2"/>
    </w:pPr>
    <w:rPr>
      <w:rFonts w:ascii="Cambria" w:hAnsi="Cambria"/>
      <w:b/>
      <w:bCs/>
      <w:sz w:val="26"/>
      <w:szCs w:val="26"/>
    </w:rPr>
  </w:style>
  <w:style w:type="paragraph" w:styleId="40">
    <w:name w:val="heading 4"/>
    <w:basedOn w:val="a0"/>
    <w:next w:val="a0"/>
    <w:link w:val="41"/>
    <w:uiPriority w:val="99"/>
    <w:semiHidden/>
    <w:unhideWhenUsed/>
    <w:qFormat/>
    <w:rsid w:val="001660C4"/>
    <w:pPr>
      <w:keepNext/>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660C4"/>
    <w:rPr>
      <w:rFonts w:ascii="Cambria" w:eastAsia="Times New Roman" w:hAnsi="Cambria" w:cs="Times New Roman"/>
      <w:b/>
      <w:bCs/>
      <w:kern w:val="32"/>
      <w:sz w:val="32"/>
      <w:szCs w:val="32"/>
      <w:lang w:eastAsia="ru-RU"/>
    </w:rPr>
  </w:style>
  <w:style w:type="character" w:customStyle="1" w:styleId="31">
    <w:name w:val="Заголовок 3 Знак"/>
    <w:basedOn w:val="a1"/>
    <w:link w:val="30"/>
    <w:uiPriority w:val="99"/>
    <w:semiHidden/>
    <w:rsid w:val="001660C4"/>
    <w:rPr>
      <w:rFonts w:ascii="Cambria" w:eastAsia="Times New Roman" w:hAnsi="Cambria" w:cs="Times New Roman"/>
      <w:b/>
      <w:bCs/>
      <w:sz w:val="26"/>
      <w:szCs w:val="26"/>
      <w:lang w:eastAsia="ru-RU"/>
    </w:rPr>
  </w:style>
  <w:style w:type="character" w:customStyle="1" w:styleId="41">
    <w:name w:val="Заголовок 4 Знак"/>
    <w:basedOn w:val="a1"/>
    <w:link w:val="40"/>
    <w:uiPriority w:val="99"/>
    <w:semiHidden/>
    <w:rsid w:val="001660C4"/>
    <w:rPr>
      <w:rFonts w:ascii="Calibri" w:eastAsia="Times New Roman" w:hAnsi="Calibri" w:cs="Times New Roman"/>
      <w:b/>
      <w:bCs/>
      <w:sz w:val="28"/>
      <w:szCs w:val="28"/>
      <w:lang w:eastAsia="ru-RU"/>
    </w:rPr>
  </w:style>
  <w:style w:type="character" w:styleId="a4">
    <w:name w:val="Hyperlink"/>
    <w:uiPriority w:val="99"/>
    <w:semiHidden/>
    <w:unhideWhenUsed/>
    <w:rsid w:val="001660C4"/>
    <w:rPr>
      <w:rFonts w:ascii="Times New Roman" w:hAnsi="Times New Roman" w:cs="Times New Roman" w:hint="default"/>
      <w:color w:val="0000FF"/>
      <w:u w:val="single"/>
    </w:rPr>
  </w:style>
  <w:style w:type="character" w:styleId="a5">
    <w:name w:val="FollowedHyperlink"/>
    <w:basedOn w:val="a1"/>
    <w:uiPriority w:val="99"/>
    <w:semiHidden/>
    <w:unhideWhenUsed/>
    <w:rsid w:val="001660C4"/>
    <w:rPr>
      <w:color w:val="800080" w:themeColor="followedHyperlink"/>
      <w:u w:val="single"/>
    </w:rPr>
  </w:style>
  <w:style w:type="paragraph" w:styleId="a6">
    <w:name w:val="annotation text"/>
    <w:basedOn w:val="a0"/>
    <w:link w:val="a7"/>
    <w:uiPriority w:val="99"/>
    <w:semiHidden/>
    <w:unhideWhenUsed/>
    <w:rsid w:val="001660C4"/>
    <w:rPr>
      <w:sz w:val="20"/>
      <w:szCs w:val="20"/>
    </w:rPr>
  </w:style>
  <w:style w:type="character" w:customStyle="1" w:styleId="a7">
    <w:name w:val="Текст примечания Знак"/>
    <w:basedOn w:val="a1"/>
    <w:link w:val="a6"/>
    <w:uiPriority w:val="99"/>
    <w:semiHidden/>
    <w:rsid w:val="001660C4"/>
    <w:rPr>
      <w:rFonts w:ascii="Times New Roman" w:eastAsia="Times New Roman" w:hAnsi="Times New Roman" w:cs="Times New Roman"/>
      <w:sz w:val="20"/>
      <w:szCs w:val="20"/>
      <w:lang w:eastAsia="ru-RU"/>
    </w:rPr>
  </w:style>
  <w:style w:type="paragraph" w:styleId="a8">
    <w:name w:val="header"/>
    <w:basedOn w:val="a0"/>
    <w:link w:val="a9"/>
    <w:uiPriority w:val="99"/>
    <w:semiHidden/>
    <w:unhideWhenUsed/>
    <w:rsid w:val="001660C4"/>
    <w:pPr>
      <w:tabs>
        <w:tab w:val="center" w:pos="4536"/>
        <w:tab w:val="right" w:pos="9072"/>
      </w:tabs>
      <w:ind w:firstLine="709"/>
      <w:jc w:val="both"/>
    </w:pPr>
    <w:rPr>
      <w:sz w:val="28"/>
      <w:szCs w:val="20"/>
    </w:rPr>
  </w:style>
  <w:style w:type="character" w:customStyle="1" w:styleId="a9">
    <w:name w:val="Верхний колонтитул Знак"/>
    <w:basedOn w:val="a1"/>
    <w:link w:val="a8"/>
    <w:uiPriority w:val="99"/>
    <w:semiHidden/>
    <w:rsid w:val="001660C4"/>
    <w:rPr>
      <w:rFonts w:ascii="Times New Roman" w:eastAsia="Times New Roman" w:hAnsi="Times New Roman" w:cs="Times New Roman"/>
      <w:sz w:val="28"/>
      <w:szCs w:val="20"/>
      <w:lang w:eastAsia="ru-RU"/>
    </w:rPr>
  </w:style>
  <w:style w:type="paragraph" w:styleId="aa">
    <w:name w:val="footer"/>
    <w:basedOn w:val="a0"/>
    <w:link w:val="ab"/>
    <w:uiPriority w:val="99"/>
    <w:semiHidden/>
    <w:unhideWhenUsed/>
    <w:rsid w:val="001660C4"/>
    <w:pPr>
      <w:tabs>
        <w:tab w:val="center" w:pos="4677"/>
        <w:tab w:val="right" w:pos="9355"/>
      </w:tabs>
    </w:pPr>
  </w:style>
  <w:style w:type="character" w:customStyle="1" w:styleId="ab">
    <w:name w:val="Нижний колонтитул Знак"/>
    <w:basedOn w:val="a1"/>
    <w:link w:val="aa"/>
    <w:uiPriority w:val="99"/>
    <w:semiHidden/>
    <w:rsid w:val="001660C4"/>
    <w:rPr>
      <w:rFonts w:ascii="Times New Roman" w:eastAsia="Times New Roman" w:hAnsi="Times New Roman" w:cs="Times New Roman"/>
      <w:sz w:val="24"/>
      <w:szCs w:val="24"/>
      <w:lang w:eastAsia="ru-RU"/>
    </w:rPr>
  </w:style>
  <w:style w:type="paragraph" w:styleId="ac">
    <w:name w:val="caption"/>
    <w:basedOn w:val="a0"/>
    <w:next w:val="a0"/>
    <w:semiHidden/>
    <w:unhideWhenUsed/>
    <w:qFormat/>
    <w:rsid w:val="001660C4"/>
    <w:pPr>
      <w:jc w:val="center"/>
    </w:pPr>
    <w:rPr>
      <w:b/>
      <w:bCs/>
      <w:sz w:val="28"/>
      <w:szCs w:val="28"/>
    </w:rPr>
  </w:style>
  <w:style w:type="paragraph" w:styleId="a">
    <w:name w:val="List Number"/>
    <w:basedOn w:val="a0"/>
    <w:uiPriority w:val="99"/>
    <w:semiHidden/>
    <w:unhideWhenUsed/>
    <w:rsid w:val="001660C4"/>
    <w:pPr>
      <w:numPr>
        <w:numId w:val="1"/>
      </w:numPr>
    </w:pPr>
  </w:style>
  <w:style w:type="paragraph" w:styleId="2">
    <w:name w:val="List Number 2"/>
    <w:basedOn w:val="a0"/>
    <w:uiPriority w:val="99"/>
    <w:semiHidden/>
    <w:unhideWhenUsed/>
    <w:rsid w:val="001660C4"/>
    <w:pPr>
      <w:numPr>
        <w:ilvl w:val="1"/>
        <w:numId w:val="3"/>
      </w:numPr>
      <w:spacing w:after="40" w:line="360" w:lineRule="auto"/>
      <w:jc w:val="both"/>
    </w:pPr>
    <w:rPr>
      <w:sz w:val="28"/>
    </w:rPr>
  </w:style>
  <w:style w:type="paragraph" w:styleId="3">
    <w:name w:val="List Number 3"/>
    <w:basedOn w:val="a0"/>
    <w:uiPriority w:val="99"/>
    <w:semiHidden/>
    <w:unhideWhenUsed/>
    <w:rsid w:val="001660C4"/>
    <w:pPr>
      <w:numPr>
        <w:numId w:val="5"/>
      </w:numPr>
      <w:tabs>
        <w:tab w:val="clear" w:pos="926"/>
        <w:tab w:val="num" w:pos="1789"/>
      </w:tabs>
      <w:spacing w:after="40"/>
      <w:ind w:left="709" w:firstLine="0"/>
      <w:jc w:val="both"/>
    </w:pPr>
  </w:style>
  <w:style w:type="paragraph" w:styleId="4">
    <w:name w:val="List Number 4"/>
    <w:basedOn w:val="a0"/>
    <w:uiPriority w:val="99"/>
    <w:semiHidden/>
    <w:unhideWhenUsed/>
    <w:rsid w:val="001660C4"/>
    <w:pPr>
      <w:numPr>
        <w:numId w:val="6"/>
      </w:numPr>
      <w:tabs>
        <w:tab w:val="clear" w:pos="1209"/>
      </w:tabs>
      <w:spacing w:after="40"/>
      <w:ind w:left="709" w:firstLine="0"/>
      <w:jc w:val="both"/>
    </w:pPr>
  </w:style>
  <w:style w:type="paragraph" w:styleId="ad">
    <w:name w:val="Body Text"/>
    <w:basedOn w:val="a0"/>
    <w:link w:val="ae"/>
    <w:uiPriority w:val="99"/>
    <w:semiHidden/>
    <w:unhideWhenUsed/>
    <w:rsid w:val="001660C4"/>
    <w:pPr>
      <w:spacing w:after="120"/>
    </w:pPr>
  </w:style>
  <w:style w:type="character" w:customStyle="1" w:styleId="ae">
    <w:name w:val="Основной текст Знак"/>
    <w:basedOn w:val="a1"/>
    <w:link w:val="ad"/>
    <w:uiPriority w:val="99"/>
    <w:semiHidden/>
    <w:rsid w:val="001660C4"/>
    <w:rPr>
      <w:rFonts w:ascii="Times New Roman" w:eastAsia="Times New Roman" w:hAnsi="Times New Roman" w:cs="Times New Roman"/>
      <w:sz w:val="24"/>
      <w:szCs w:val="24"/>
      <w:lang w:eastAsia="ru-RU"/>
    </w:rPr>
  </w:style>
  <w:style w:type="paragraph" w:styleId="af">
    <w:name w:val="Body Text Indent"/>
    <w:basedOn w:val="a0"/>
    <w:link w:val="af0"/>
    <w:uiPriority w:val="99"/>
    <w:semiHidden/>
    <w:unhideWhenUsed/>
    <w:rsid w:val="001660C4"/>
    <w:pPr>
      <w:spacing w:after="120"/>
      <w:ind w:left="283"/>
    </w:pPr>
  </w:style>
  <w:style w:type="character" w:customStyle="1" w:styleId="af0">
    <w:name w:val="Основной текст с отступом Знак"/>
    <w:basedOn w:val="a1"/>
    <w:link w:val="af"/>
    <w:uiPriority w:val="99"/>
    <w:semiHidden/>
    <w:rsid w:val="001660C4"/>
    <w:rPr>
      <w:rFonts w:ascii="Times New Roman" w:eastAsia="Times New Roman" w:hAnsi="Times New Roman" w:cs="Times New Roman"/>
      <w:sz w:val="24"/>
      <w:szCs w:val="24"/>
      <w:lang w:eastAsia="ru-RU"/>
    </w:rPr>
  </w:style>
  <w:style w:type="paragraph" w:styleId="20">
    <w:name w:val="Body Text Indent 2"/>
    <w:basedOn w:val="a0"/>
    <w:link w:val="21"/>
    <w:uiPriority w:val="99"/>
    <w:semiHidden/>
    <w:unhideWhenUsed/>
    <w:rsid w:val="001660C4"/>
    <w:pPr>
      <w:spacing w:after="120" w:line="480" w:lineRule="auto"/>
      <w:ind w:left="283"/>
    </w:pPr>
  </w:style>
  <w:style w:type="character" w:customStyle="1" w:styleId="21">
    <w:name w:val="Основной текст с отступом 2 Знак"/>
    <w:basedOn w:val="a1"/>
    <w:link w:val="20"/>
    <w:uiPriority w:val="99"/>
    <w:semiHidden/>
    <w:rsid w:val="001660C4"/>
    <w:rPr>
      <w:rFonts w:ascii="Times New Roman" w:eastAsia="Times New Roman" w:hAnsi="Times New Roman" w:cs="Times New Roman"/>
      <w:sz w:val="24"/>
      <w:szCs w:val="24"/>
      <w:lang w:eastAsia="ru-RU"/>
    </w:rPr>
  </w:style>
  <w:style w:type="paragraph" w:styleId="af1">
    <w:name w:val="annotation subject"/>
    <w:basedOn w:val="a6"/>
    <w:next w:val="a6"/>
    <w:link w:val="af2"/>
    <w:uiPriority w:val="99"/>
    <w:semiHidden/>
    <w:unhideWhenUsed/>
    <w:rsid w:val="001660C4"/>
    <w:rPr>
      <w:b/>
      <w:bCs/>
    </w:rPr>
  </w:style>
  <w:style w:type="character" w:customStyle="1" w:styleId="af2">
    <w:name w:val="Тема примечания Знак"/>
    <w:basedOn w:val="a7"/>
    <w:link w:val="af1"/>
    <w:uiPriority w:val="99"/>
    <w:semiHidden/>
    <w:rsid w:val="001660C4"/>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1660C4"/>
    <w:rPr>
      <w:sz w:val="2"/>
    </w:rPr>
  </w:style>
  <w:style w:type="character" w:customStyle="1" w:styleId="af4">
    <w:name w:val="Текст выноски Знак"/>
    <w:basedOn w:val="a1"/>
    <w:link w:val="af3"/>
    <w:uiPriority w:val="99"/>
    <w:semiHidden/>
    <w:rsid w:val="001660C4"/>
    <w:rPr>
      <w:rFonts w:ascii="Times New Roman" w:eastAsia="Times New Roman" w:hAnsi="Times New Roman" w:cs="Times New Roman"/>
      <w:sz w:val="2"/>
      <w:szCs w:val="24"/>
      <w:lang w:eastAsia="ru-RU"/>
    </w:rPr>
  </w:style>
  <w:style w:type="paragraph" w:styleId="af5">
    <w:name w:val="List Paragraph"/>
    <w:basedOn w:val="a0"/>
    <w:uiPriority w:val="99"/>
    <w:qFormat/>
    <w:rsid w:val="001660C4"/>
    <w:pPr>
      <w:spacing w:after="200" w:line="276" w:lineRule="auto"/>
      <w:ind w:left="720"/>
      <w:contextualSpacing/>
    </w:pPr>
    <w:rPr>
      <w:rFonts w:ascii="Calibri" w:hAnsi="Calibri"/>
      <w:sz w:val="22"/>
      <w:szCs w:val="22"/>
      <w:lang w:eastAsia="en-US"/>
    </w:rPr>
  </w:style>
  <w:style w:type="paragraph" w:customStyle="1" w:styleId="af6">
    <w:name w:val="раздел"/>
    <w:next w:val="ad"/>
    <w:uiPriority w:val="99"/>
    <w:rsid w:val="001660C4"/>
    <w:pPr>
      <w:spacing w:after="0" w:line="240" w:lineRule="auto"/>
    </w:pPr>
    <w:rPr>
      <w:rFonts w:ascii="Times New Roman" w:eastAsia="Times New Roman" w:hAnsi="Times New Roman" w:cs="Arial"/>
      <w:b/>
      <w:bCs/>
      <w:kern w:val="32"/>
      <w:sz w:val="28"/>
      <w:szCs w:val="32"/>
      <w:lang w:eastAsia="ru-RU"/>
    </w:rPr>
  </w:style>
  <w:style w:type="paragraph" w:customStyle="1" w:styleId="af7">
    <w:name w:val="текст"/>
    <w:uiPriority w:val="99"/>
    <w:rsid w:val="001660C4"/>
    <w:pPr>
      <w:spacing w:after="0" w:line="240" w:lineRule="auto"/>
      <w:jc w:val="both"/>
    </w:pPr>
    <w:rPr>
      <w:rFonts w:ascii="Times New Roman" w:eastAsia="Times New Roman" w:hAnsi="Times New Roman" w:cs="Times New Roman"/>
      <w:sz w:val="24"/>
      <w:szCs w:val="24"/>
      <w:lang w:eastAsia="ru-RU"/>
    </w:rPr>
  </w:style>
  <w:style w:type="paragraph" w:customStyle="1" w:styleId="ConsNormal">
    <w:name w:val="ConsNormal"/>
    <w:uiPriority w:val="99"/>
    <w:rsid w:val="00166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1660C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Cell">
    <w:name w:val="ConsCell"/>
    <w:uiPriority w:val="99"/>
    <w:rsid w:val="001660C4"/>
    <w:pPr>
      <w:widowControl w:val="0"/>
      <w:autoSpaceDE w:val="0"/>
      <w:autoSpaceDN w:val="0"/>
      <w:adjustRightInd w:val="0"/>
      <w:spacing w:after="0" w:line="240" w:lineRule="auto"/>
    </w:pPr>
    <w:rPr>
      <w:rFonts w:ascii="Arial" w:eastAsia="Times New Roman" w:hAnsi="Arial" w:cs="Arial"/>
      <w:sz w:val="30"/>
      <w:szCs w:val="30"/>
      <w:lang w:eastAsia="ru-RU"/>
    </w:rPr>
  </w:style>
  <w:style w:type="paragraph" w:customStyle="1" w:styleId="ConsPlusNormal">
    <w:name w:val="ConsPlusNormal"/>
    <w:uiPriority w:val="99"/>
    <w:rsid w:val="001660C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
    <w:name w:val="Обычный + 14 pt"/>
    <w:aliases w:val="по ширине,Первая строка:  1,27 см"/>
    <w:basedOn w:val="ConsNormal"/>
    <w:uiPriority w:val="99"/>
    <w:rsid w:val="001660C4"/>
    <w:pPr>
      <w:widowControl/>
      <w:ind w:firstLine="540"/>
      <w:jc w:val="both"/>
    </w:pPr>
    <w:rPr>
      <w:rFonts w:ascii="Times New Roman" w:hAnsi="Times New Roman" w:cs="Times New Roman"/>
      <w:sz w:val="28"/>
      <w:szCs w:val="28"/>
    </w:rPr>
  </w:style>
  <w:style w:type="paragraph" w:customStyle="1" w:styleId="ConsTitle">
    <w:name w:val="ConsTitle"/>
    <w:uiPriority w:val="99"/>
    <w:rsid w:val="001660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660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annotation reference"/>
    <w:uiPriority w:val="99"/>
    <w:semiHidden/>
    <w:unhideWhenUsed/>
    <w:rsid w:val="001660C4"/>
    <w:rPr>
      <w:rFonts w:ascii="Times New Roman" w:hAnsi="Times New Roman" w:cs="Times New Roman" w:hint="default"/>
      <w:sz w:val="16"/>
    </w:rPr>
  </w:style>
  <w:style w:type="character" w:styleId="af9">
    <w:name w:val="page number"/>
    <w:uiPriority w:val="99"/>
    <w:semiHidden/>
    <w:unhideWhenUsed/>
    <w:rsid w:val="001660C4"/>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60C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660C4"/>
    <w:pPr>
      <w:keepNext/>
      <w:tabs>
        <w:tab w:val="left" w:pos="1860"/>
      </w:tabs>
      <w:outlineLvl w:val="0"/>
    </w:pPr>
    <w:rPr>
      <w:rFonts w:ascii="Cambria" w:hAnsi="Cambria"/>
      <w:b/>
      <w:bCs/>
      <w:kern w:val="32"/>
      <w:sz w:val="32"/>
      <w:szCs w:val="32"/>
    </w:rPr>
  </w:style>
  <w:style w:type="paragraph" w:styleId="30">
    <w:name w:val="heading 3"/>
    <w:basedOn w:val="a0"/>
    <w:next w:val="a0"/>
    <w:link w:val="31"/>
    <w:uiPriority w:val="99"/>
    <w:semiHidden/>
    <w:unhideWhenUsed/>
    <w:qFormat/>
    <w:rsid w:val="001660C4"/>
    <w:pPr>
      <w:keepNext/>
      <w:jc w:val="center"/>
      <w:outlineLvl w:val="2"/>
    </w:pPr>
    <w:rPr>
      <w:rFonts w:ascii="Cambria" w:hAnsi="Cambria"/>
      <w:b/>
      <w:bCs/>
      <w:sz w:val="26"/>
      <w:szCs w:val="26"/>
    </w:rPr>
  </w:style>
  <w:style w:type="paragraph" w:styleId="40">
    <w:name w:val="heading 4"/>
    <w:basedOn w:val="a0"/>
    <w:next w:val="a0"/>
    <w:link w:val="41"/>
    <w:uiPriority w:val="99"/>
    <w:semiHidden/>
    <w:unhideWhenUsed/>
    <w:qFormat/>
    <w:rsid w:val="001660C4"/>
    <w:pPr>
      <w:keepNext/>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660C4"/>
    <w:rPr>
      <w:rFonts w:ascii="Cambria" w:eastAsia="Times New Roman" w:hAnsi="Cambria" w:cs="Times New Roman"/>
      <w:b/>
      <w:bCs/>
      <w:kern w:val="32"/>
      <w:sz w:val="32"/>
      <w:szCs w:val="32"/>
      <w:lang w:eastAsia="ru-RU"/>
    </w:rPr>
  </w:style>
  <w:style w:type="character" w:customStyle="1" w:styleId="31">
    <w:name w:val="Заголовок 3 Знак"/>
    <w:basedOn w:val="a1"/>
    <w:link w:val="30"/>
    <w:uiPriority w:val="99"/>
    <w:semiHidden/>
    <w:rsid w:val="001660C4"/>
    <w:rPr>
      <w:rFonts w:ascii="Cambria" w:eastAsia="Times New Roman" w:hAnsi="Cambria" w:cs="Times New Roman"/>
      <w:b/>
      <w:bCs/>
      <w:sz w:val="26"/>
      <w:szCs w:val="26"/>
      <w:lang w:eastAsia="ru-RU"/>
    </w:rPr>
  </w:style>
  <w:style w:type="character" w:customStyle="1" w:styleId="41">
    <w:name w:val="Заголовок 4 Знак"/>
    <w:basedOn w:val="a1"/>
    <w:link w:val="40"/>
    <w:uiPriority w:val="99"/>
    <w:semiHidden/>
    <w:rsid w:val="001660C4"/>
    <w:rPr>
      <w:rFonts w:ascii="Calibri" w:eastAsia="Times New Roman" w:hAnsi="Calibri" w:cs="Times New Roman"/>
      <w:b/>
      <w:bCs/>
      <w:sz w:val="28"/>
      <w:szCs w:val="28"/>
      <w:lang w:eastAsia="ru-RU"/>
    </w:rPr>
  </w:style>
  <w:style w:type="character" w:styleId="a4">
    <w:name w:val="Hyperlink"/>
    <w:uiPriority w:val="99"/>
    <w:semiHidden/>
    <w:unhideWhenUsed/>
    <w:rsid w:val="001660C4"/>
    <w:rPr>
      <w:rFonts w:ascii="Times New Roman" w:hAnsi="Times New Roman" w:cs="Times New Roman" w:hint="default"/>
      <w:color w:val="0000FF"/>
      <w:u w:val="single"/>
    </w:rPr>
  </w:style>
  <w:style w:type="character" w:styleId="a5">
    <w:name w:val="FollowedHyperlink"/>
    <w:basedOn w:val="a1"/>
    <w:uiPriority w:val="99"/>
    <w:semiHidden/>
    <w:unhideWhenUsed/>
    <w:rsid w:val="001660C4"/>
    <w:rPr>
      <w:color w:val="800080" w:themeColor="followedHyperlink"/>
      <w:u w:val="single"/>
    </w:rPr>
  </w:style>
  <w:style w:type="paragraph" w:styleId="a6">
    <w:name w:val="annotation text"/>
    <w:basedOn w:val="a0"/>
    <w:link w:val="a7"/>
    <w:uiPriority w:val="99"/>
    <w:semiHidden/>
    <w:unhideWhenUsed/>
    <w:rsid w:val="001660C4"/>
    <w:rPr>
      <w:sz w:val="20"/>
      <w:szCs w:val="20"/>
    </w:rPr>
  </w:style>
  <w:style w:type="character" w:customStyle="1" w:styleId="a7">
    <w:name w:val="Текст примечания Знак"/>
    <w:basedOn w:val="a1"/>
    <w:link w:val="a6"/>
    <w:uiPriority w:val="99"/>
    <w:semiHidden/>
    <w:rsid w:val="001660C4"/>
    <w:rPr>
      <w:rFonts w:ascii="Times New Roman" w:eastAsia="Times New Roman" w:hAnsi="Times New Roman" w:cs="Times New Roman"/>
      <w:sz w:val="20"/>
      <w:szCs w:val="20"/>
      <w:lang w:eastAsia="ru-RU"/>
    </w:rPr>
  </w:style>
  <w:style w:type="paragraph" w:styleId="a8">
    <w:name w:val="header"/>
    <w:basedOn w:val="a0"/>
    <w:link w:val="a9"/>
    <w:uiPriority w:val="99"/>
    <w:semiHidden/>
    <w:unhideWhenUsed/>
    <w:rsid w:val="001660C4"/>
    <w:pPr>
      <w:tabs>
        <w:tab w:val="center" w:pos="4536"/>
        <w:tab w:val="right" w:pos="9072"/>
      </w:tabs>
      <w:ind w:firstLine="709"/>
      <w:jc w:val="both"/>
    </w:pPr>
    <w:rPr>
      <w:sz w:val="28"/>
      <w:szCs w:val="20"/>
    </w:rPr>
  </w:style>
  <w:style w:type="character" w:customStyle="1" w:styleId="a9">
    <w:name w:val="Верхний колонтитул Знак"/>
    <w:basedOn w:val="a1"/>
    <w:link w:val="a8"/>
    <w:uiPriority w:val="99"/>
    <w:semiHidden/>
    <w:rsid w:val="001660C4"/>
    <w:rPr>
      <w:rFonts w:ascii="Times New Roman" w:eastAsia="Times New Roman" w:hAnsi="Times New Roman" w:cs="Times New Roman"/>
      <w:sz w:val="28"/>
      <w:szCs w:val="20"/>
      <w:lang w:eastAsia="ru-RU"/>
    </w:rPr>
  </w:style>
  <w:style w:type="paragraph" w:styleId="aa">
    <w:name w:val="footer"/>
    <w:basedOn w:val="a0"/>
    <w:link w:val="ab"/>
    <w:uiPriority w:val="99"/>
    <w:semiHidden/>
    <w:unhideWhenUsed/>
    <w:rsid w:val="001660C4"/>
    <w:pPr>
      <w:tabs>
        <w:tab w:val="center" w:pos="4677"/>
        <w:tab w:val="right" w:pos="9355"/>
      </w:tabs>
    </w:pPr>
  </w:style>
  <w:style w:type="character" w:customStyle="1" w:styleId="ab">
    <w:name w:val="Нижний колонтитул Знак"/>
    <w:basedOn w:val="a1"/>
    <w:link w:val="aa"/>
    <w:uiPriority w:val="99"/>
    <w:semiHidden/>
    <w:rsid w:val="001660C4"/>
    <w:rPr>
      <w:rFonts w:ascii="Times New Roman" w:eastAsia="Times New Roman" w:hAnsi="Times New Roman" w:cs="Times New Roman"/>
      <w:sz w:val="24"/>
      <w:szCs w:val="24"/>
      <w:lang w:eastAsia="ru-RU"/>
    </w:rPr>
  </w:style>
  <w:style w:type="paragraph" w:styleId="ac">
    <w:name w:val="caption"/>
    <w:basedOn w:val="a0"/>
    <w:next w:val="a0"/>
    <w:semiHidden/>
    <w:unhideWhenUsed/>
    <w:qFormat/>
    <w:rsid w:val="001660C4"/>
    <w:pPr>
      <w:jc w:val="center"/>
    </w:pPr>
    <w:rPr>
      <w:b/>
      <w:bCs/>
      <w:sz w:val="28"/>
      <w:szCs w:val="28"/>
    </w:rPr>
  </w:style>
  <w:style w:type="paragraph" w:styleId="a">
    <w:name w:val="List Number"/>
    <w:basedOn w:val="a0"/>
    <w:uiPriority w:val="99"/>
    <w:semiHidden/>
    <w:unhideWhenUsed/>
    <w:rsid w:val="001660C4"/>
    <w:pPr>
      <w:numPr>
        <w:numId w:val="1"/>
      </w:numPr>
    </w:pPr>
  </w:style>
  <w:style w:type="paragraph" w:styleId="2">
    <w:name w:val="List Number 2"/>
    <w:basedOn w:val="a0"/>
    <w:uiPriority w:val="99"/>
    <w:semiHidden/>
    <w:unhideWhenUsed/>
    <w:rsid w:val="001660C4"/>
    <w:pPr>
      <w:numPr>
        <w:ilvl w:val="1"/>
        <w:numId w:val="3"/>
      </w:numPr>
      <w:spacing w:after="40" w:line="360" w:lineRule="auto"/>
      <w:jc w:val="both"/>
    </w:pPr>
    <w:rPr>
      <w:sz w:val="28"/>
    </w:rPr>
  </w:style>
  <w:style w:type="paragraph" w:styleId="3">
    <w:name w:val="List Number 3"/>
    <w:basedOn w:val="a0"/>
    <w:uiPriority w:val="99"/>
    <w:semiHidden/>
    <w:unhideWhenUsed/>
    <w:rsid w:val="001660C4"/>
    <w:pPr>
      <w:numPr>
        <w:numId w:val="5"/>
      </w:numPr>
      <w:tabs>
        <w:tab w:val="clear" w:pos="926"/>
        <w:tab w:val="num" w:pos="1789"/>
      </w:tabs>
      <w:spacing w:after="40"/>
      <w:ind w:left="709" w:firstLine="0"/>
      <w:jc w:val="both"/>
    </w:pPr>
  </w:style>
  <w:style w:type="paragraph" w:styleId="4">
    <w:name w:val="List Number 4"/>
    <w:basedOn w:val="a0"/>
    <w:uiPriority w:val="99"/>
    <w:semiHidden/>
    <w:unhideWhenUsed/>
    <w:rsid w:val="001660C4"/>
    <w:pPr>
      <w:numPr>
        <w:numId w:val="6"/>
      </w:numPr>
      <w:tabs>
        <w:tab w:val="clear" w:pos="1209"/>
      </w:tabs>
      <w:spacing w:after="40"/>
      <w:ind w:left="709" w:firstLine="0"/>
      <w:jc w:val="both"/>
    </w:pPr>
  </w:style>
  <w:style w:type="paragraph" w:styleId="ad">
    <w:name w:val="Body Text"/>
    <w:basedOn w:val="a0"/>
    <w:link w:val="ae"/>
    <w:uiPriority w:val="99"/>
    <w:semiHidden/>
    <w:unhideWhenUsed/>
    <w:rsid w:val="001660C4"/>
    <w:pPr>
      <w:spacing w:after="120"/>
    </w:pPr>
  </w:style>
  <w:style w:type="character" w:customStyle="1" w:styleId="ae">
    <w:name w:val="Основной текст Знак"/>
    <w:basedOn w:val="a1"/>
    <w:link w:val="ad"/>
    <w:uiPriority w:val="99"/>
    <w:semiHidden/>
    <w:rsid w:val="001660C4"/>
    <w:rPr>
      <w:rFonts w:ascii="Times New Roman" w:eastAsia="Times New Roman" w:hAnsi="Times New Roman" w:cs="Times New Roman"/>
      <w:sz w:val="24"/>
      <w:szCs w:val="24"/>
      <w:lang w:eastAsia="ru-RU"/>
    </w:rPr>
  </w:style>
  <w:style w:type="paragraph" w:styleId="af">
    <w:name w:val="Body Text Indent"/>
    <w:basedOn w:val="a0"/>
    <w:link w:val="af0"/>
    <w:uiPriority w:val="99"/>
    <w:semiHidden/>
    <w:unhideWhenUsed/>
    <w:rsid w:val="001660C4"/>
    <w:pPr>
      <w:spacing w:after="120"/>
      <w:ind w:left="283"/>
    </w:pPr>
  </w:style>
  <w:style w:type="character" w:customStyle="1" w:styleId="af0">
    <w:name w:val="Основной текст с отступом Знак"/>
    <w:basedOn w:val="a1"/>
    <w:link w:val="af"/>
    <w:uiPriority w:val="99"/>
    <w:semiHidden/>
    <w:rsid w:val="001660C4"/>
    <w:rPr>
      <w:rFonts w:ascii="Times New Roman" w:eastAsia="Times New Roman" w:hAnsi="Times New Roman" w:cs="Times New Roman"/>
      <w:sz w:val="24"/>
      <w:szCs w:val="24"/>
      <w:lang w:eastAsia="ru-RU"/>
    </w:rPr>
  </w:style>
  <w:style w:type="paragraph" w:styleId="20">
    <w:name w:val="Body Text Indent 2"/>
    <w:basedOn w:val="a0"/>
    <w:link w:val="21"/>
    <w:uiPriority w:val="99"/>
    <w:semiHidden/>
    <w:unhideWhenUsed/>
    <w:rsid w:val="001660C4"/>
    <w:pPr>
      <w:spacing w:after="120" w:line="480" w:lineRule="auto"/>
      <w:ind w:left="283"/>
    </w:pPr>
  </w:style>
  <w:style w:type="character" w:customStyle="1" w:styleId="21">
    <w:name w:val="Основной текст с отступом 2 Знак"/>
    <w:basedOn w:val="a1"/>
    <w:link w:val="20"/>
    <w:uiPriority w:val="99"/>
    <w:semiHidden/>
    <w:rsid w:val="001660C4"/>
    <w:rPr>
      <w:rFonts w:ascii="Times New Roman" w:eastAsia="Times New Roman" w:hAnsi="Times New Roman" w:cs="Times New Roman"/>
      <w:sz w:val="24"/>
      <w:szCs w:val="24"/>
      <w:lang w:eastAsia="ru-RU"/>
    </w:rPr>
  </w:style>
  <w:style w:type="paragraph" w:styleId="af1">
    <w:name w:val="annotation subject"/>
    <w:basedOn w:val="a6"/>
    <w:next w:val="a6"/>
    <w:link w:val="af2"/>
    <w:uiPriority w:val="99"/>
    <w:semiHidden/>
    <w:unhideWhenUsed/>
    <w:rsid w:val="001660C4"/>
    <w:rPr>
      <w:b/>
      <w:bCs/>
    </w:rPr>
  </w:style>
  <w:style w:type="character" w:customStyle="1" w:styleId="af2">
    <w:name w:val="Тема примечания Знак"/>
    <w:basedOn w:val="a7"/>
    <w:link w:val="af1"/>
    <w:uiPriority w:val="99"/>
    <w:semiHidden/>
    <w:rsid w:val="001660C4"/>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1660C4"/>
    <w:rPr>
      <w:sz w:val="2"/>
    </w:rPr>
  </w:style>
  <w:style w:type="character" w:customStyle="1" w:styleId="af4">
    <w:name w:val="Текст выноски Знак"/>
    <w:basedOn w:val="a1"/>
    <w:link w:val="af3"/>
    <w:uiPriority w:val="99"/>
    <w:semiHidden/>
    <w:rsid w:val="001660C4"/>
    <w:rPr>
      <w:rFonts w:ascii="Times New Roman" w:eastAsia="Times New Roman" w:hAnsi="Times New Roman" w:cs="Times New Roman"/>
      <w:sz w:val="2"/>
      <w:szCs w:val="24"/>
      <w:lang w:eastAsia="ru-RU"/>
    </w:rPr>
  </w:style>
  <w:style w:type="paragraph" w:styleId="af5">
    <w:name w:val="List Paragraph"/>
    <w:basedOn w:val="a0"/>
    <w:uiPriority w:val="99"/>
    <w:qFormat/>
    <w:rsid w:val="001660C4"/>
    <w:pPr>
      <w:spacing w:after="200" w:line="276" w:lineRule="auto"/>
      <w:ind w:left="720"/>
      <w:contextualSpacing/>
    </w:pPr>
    <w:rPr>
      <w:rFonts w:ascii="Calibri" w:hAnsi="Calibri"/>
      <w:sz w:val="22"/>
      <w:szCs w:val="22"/>
      <w:lang w:eastAsia="en-US"/>
    </w:rPr>
  </w:style>
  <w:style w:type="paragraph" w:customStyle="1" w:styleId="af6">
    <w:name w:val="раздел"/>
    <w:next w:val="ad"/>
    <w:uiPriority w:val="99"/>
    <w:rsid w:val="001660C4"/>
    <w:pPr>
      <w:spacing w:after="0" w:line="240" w:lineRule="auto"/>
    </w:pPr>
    <w:rPr>
      <w:rFonts w:ascii="Times New Roman" w:eastAsia="Times New Roman" w:hAnsi="Times New Roman" w:cs="Arial"/>
      <w:b/>
      <w:bCs/>
      <w:kern w:val="32"/>
      <w:sz w:val="28"/>
      <w:szCs w:val="32"/>
      <w:lang w:eastAsia="ru-RU"/>
    </w:rPr>
  </w:style>
  <w:style w:type="paragraph" w:customStyle="1" w:styleId="af7">
    <w:name w:val="текст"/>
    <w:uiPriority w:val="99"/>
    <w:rsid w:val="001660C4"/>
    <w:pPr>
      <w:spacing w:after="0" w:line="240" w:lineRule="auto"/>
      <w:jc w:val="both"/>
    </w:pPr>
    <w:rPr>
      <w:rFonts w:ascii="Times New Roman" w:eastAsia="Times New Roman" w:hAnsi="Times New Roman" w:cs="Times New Roman"/>
      <w:sz w:val="24"/>
      <w:szCs w:val="24"/>
      <w:lang w:eastAsia="ru-RU"/>
    </w:rPr>
  </w:style>
  <w:style w:type="paragraph" w:customStyle="1" w:styleId="ConsNormal">
    <w:name w:val="ConsNormal"/>
    <w:uiPriority w:val="99"/>
    <w:rsid w:val="001660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1660C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Cell">
    <w:name w:val="ConsCell"/>
    <w:uiPriority w:val="99"/>
    <w:rsid w:val="001660C4"/>
    <w:pPr>
      <w:widowControl w:val="0"/>
      <w:autoSpaceDE w:val="0"/>
      <w:autoSpaceDN w:val="0"/>
      <w:adjustRightInd w:val="0"/>
      <w:spacing w:after="0" w:line="240" w:lineRule="auto"/>
    </w:pPr>
    <w:rPr>
      <w:rFonts w:ascii="Arial" w:eastAsia="Times New Roman" w:hAnsi="Arial" w:cs="Arial"/>
      <w:sz w:val="30"/>
      <w:szCs w:val="30"/>
      <w:lang w:eastAsia="ru-RU"/>
    </w:rPr>
  </w:style>
  <w:style w:type="paragraph" w:customStyle="1" w:styleId="ConsPlusNormal">
    <w:name w:val="ConsPlusNormal"/>
    <w:uiPriority w:val="99"/>
    <w:rsid w:val="001660C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
    <w:name w:val="Обычный + 14 pt"/>
    <w:aliases w:val="по ширине,Первая строка:  1,27 см"/>
    <w:basedOn w:val="ConsNormal"/>
    <w:uiPriority w:val="99"/>
    <w:rsid w:val="001660C4"/>
    <w:pPr>
      <w:widowControl/>
      <w:ind w:firstLine="540"/>
      <w:jc w:val="both"/>
    </w:pPr>
    <w:rPr>
      <w:rFonts w:ascii="Times New Roman" w:hAnsi="Times New Roman" w:cs="Times New Roman"/>
      <w:sz w:val="28"/>
      <w:szCs w:val="28"/>
    </w:rPr>
  </w:style>
  <w:style w:type="paragraph" w:customStyle="1" w:styleId="ConsTitle">
    <w:name w:val="ConsTitle"/>
    <w:uiPriority w:val="99"/>
    <w:rsid w:val="001660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660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annotation reference"/>
    <w:uiPriority w:val="99"/>
    <w:semiHidden/>
    <w:unhideWhenUsed/>
    <w:rsid w:val="001660C4"/>
    <w:rPr>
      <w:rFonts w:ascii="Times New Roman" w:hAnsi="Times New Roman" w:cs="Times New Roman" w:hint="default"/>
      <w:sz w:val="16"/>
    </w:rPr>
  </w:style>
  <w:style w:type="character" w:styleId="af9">
    <w:name w:val="page number"/>
    <w:uiPriority w:val="99"/>
    <w:semiHidden/>
    <w:unhideWhenUsed/>
    <w:rsid w:val="001660C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4538</Words>
  <Characters>25868</Characters>
  <Application>Microsoft Office Word</Application>
  <DocSecurity>0</DocSecurity>
  <Lines>215</Lines>
  <Paragraphs>60</Paragraphs>
  <ScaleCrop>false</ScaleCrop>
  <Company>SPecialiST RePack</Company>
  <LinksUpToDate>false</LinksUpToDate>
  <CharactersWithSpaces>30346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2015-05-22T09:26:00Z</dcterms:created>
  <dcterms:modified xsi:type="dcterms:W3CDTF">2015-05-22T09:26:00Z</dcterms:modified>
</cp:coreProperties>
</file>