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29" w:rsidRDefault="00D36529" w:rsidP="00D36529">
      <w:pPr>
        <w:jc w:val="center"/>
        <w:rPr>
          <w:b/>
          <w:bCs/>
        </w:rPr>
      </w:pPr>
      <w:r>
        <w:rPr>
          <w:b/>
          <w:bCs/>
        </w:rPr>
        <w:t>МУНИЦИПАЛЬНОЕ</w:t>
      </w:r>
      <w:r w:rsidRPr="00672F59">
        <w:rPr>
          <w:b/>
          <w:bCs/>
        </w:rPr>
        <w:t xml:space="preserve"> ЗАДАНИЕ </w:t>
      </w:r>
    </w:p>
    <w:p w:rsidR="00D36529" w:rsidRDefault="00D36529" w:rsidP="00D36529">
      <w:pPr>
        <w:jc w:val="center"/>
        <w:rPr>
          <w:b/>
          <w:bCs/>
        </w:rPr>
      </w:pPr>
      <w:r>
        <w:rPr>
          <w:b/>
          <w:bCs/>
        </w:rPr>
        <w:t>на 2016г.-2018г.</w:t>
      </w:r>
    </w:p>
    <w:p w:rsidR="00D36529" w:rsidRDefault="00D36529" w:rsidP="00D36529">
      <w:pPr>
        <w:jc w:val="center"/>
        <w:rPr>
          <w:b/>
          <w:bCs/>
        </w:rPr>
      </w:pPr>
    </w:p>
    <w:p w:rsidR="00D36529" w:rsidRDefault="00D36529" w:rsidP="00D36529">
      <w:pPr>
        <w:rPr>
          <w:b/>
        </w:rPr>
      </w:pPr>
      <w:r w:rsidRPr="00F850B8">
        <w:rPr>
          <w:b/>
        </w:rPr>
        <w:t xml:space="preserve">Муниципальное казённое учреждение культуры «Культурно – </w:t>
      </w:r>
      <w:proofErr w:type="spellStart"/>
      <w:r w:rsidRPr="00F850B8">
        <w:rPr>
          <w:b/>
        </w:rPr>
        <w:t>досуговый</w:t>
      </w:r>
      <w:proofErr w:type="spellEnd"/>
      <w:r w:rsidRPr="00F850B8">
        <w:rPr>
          <w:b/>
        </w:rPr>
        <w:t xml:space="preserve"> центр» </w:t>
      </w:r>
      <w:proofErr w:type="spellStart"/>
      <w:r w:rsidRPr="00F850B8">
        <w:rPr>
          <w:b/>
        </w:rPr>
        <w:t>Зоновского</w:t>
      </w:r>
      <w:proofErr w:type="spellEnd"/>
      <w:r w:rsidRPr="00F850B8">
        <w:rPr>
          <w:b/>
        </w:rPr>
        <w:t xml:space="preserve"> Дома Культуры.</w:t>
      </w:r>
    </w:p>
    <w:p w:rsidR="00D36529" w:rsidRPr="00F850B8" w:rsidRDefault="00D36529" w:rsidP="00D36529">
      <w:pPr>
        <w:rPr>
          <w:b/>
        </w:rPr>
      </w:pPr>
    </w:p>
    <w:p w:rsidR="00D36529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/>
          <w:bCs/>
        </w:rPr>
      </w:pPr>
      <w:r w:rsidRPr="007F4D67">
        <w:rPr>
          <w:b/>
          <w:bCs/>
        </w:rPr>
        <w:t>Заказчик</w:t>
      </w:r>
    </w:p>
    <w:p w:rsidR="00D36529" w:rsidRDefault="00D36529" w:rsidP="00D36529">
      <w:pPr>
        <w:jc w:val="both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Зоновского</w:t>
      </w:r>
      <w:proofErr w:type="spellEnd"/>
      <w:r>
        <w:rPr>
          <w:b/>
          <w:bCs/>
        </w:rPr>
        <w:t xml:space="preserve"> сельсовета Куйбышевского района Новосибирской области</w:t>
      </w:r>
    </w:p>
    <w:p w:rsidR="00D36529" w:rsidRPr="00837BB4" w:rsidRDefault="00D36529" w:rsidP="00D36529">
      <w:pPr>
        <w:jc w:val="both"/>
        <w:rPr>
          <w:bCs/>
        </w:rPr>
      </w:pPr>
      <w:r>
        <w:rPr>
          <w:bCs/>
        </w:rPr>
        <w:t xml:space="preserve">Адрес: 632355  Новосибирская обл. Куйбышевский район. </w:t>
      </w:r>
      <w:proofErr w:type="spellStart"/>
      <w:r>
        <w:rPr>
          <w:bCs/>
        </w:rPr>
        <w:t>с</w:t>
      </w:r>
      <w:proofErr w:type="gramStart"/>
      <w:r>
        <w:rPr>
          <w:bCs/>
        </w:rPr>
        <w:t>.З</w:t>
      </w:r>
      <w:proofErr w:type="gramEnd"/>
      <w:r>
        <w:rPr>
          <w:bCs/>
        </w:rPr>
        <w:t>оново</w:t>
      </w:r>
      <w:proofErr w:type="spellEnd"/>
      <w:r>
        <w:rPr>
          <w:bCs/>
        </w:rPr>
        <w:t>, ул. Набережная 34</w:t>
      </w:r>
    </w:p>
    <w:p w:rsidR="00D36529" w:rsidRPr="00672F59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/>
          <w:bCs/>
        </w:rPr>
      </w:pPr>
      <w:r w:rsidRPr="00672F59">
        <w:rPr>
          <w:b/>
          <w:bCs/>
        </w:rPr>
        <w:t xml:space="preserve">Исполнитель </w:t>
      </w:r>
    </w:p>
    <w:p w:rsidR="00D36529" w:rsidRPr="00283512" w:rsidRDefault="00D36529" w:rsidP="00D36529">
      <w:pPr>
        <w:jc w:val="both"/>
        <w:rPr>
          <w:b/>
          <w:bCs/>
        </w:rPr>
      </w:pPr>
      <w:r>
        <w:t>Муниципальное казённое учреждение культуры «Культурно–</w:t>
      </w:r>
      <w:proofErr w:type="spellStart"/>
      <w:r>
        <w:t>досуговый</w:t>
      </w:r>
      <w:proofErr w:type="spellEnd"/>
      <w:r>
        <w:t xml:space="preserve"> центр</w:t>
      </w:r>
      <w:proofErr w:type="gramStart"/>
      <w:r>
        <w:t>»</w:t>
      </w:r>
      <w:proofErr w:type="spellStart"/>
      <w:r>
        <w:t>З</w:t>
      </w:r>
      <w:proofErr w:type="gramEnd"/>
      <w:r>
        <w:t>оновского</w:t>
      </w:r>
      <w:proofErr w:type="spellEnd"/>
      <w:r>
        <w:t xml:space="preserve"> Дома Культуры. РФ. 632355 Новосибирская обл. Куйбышевский район, с. </w:t>
      </w:r>
      <w:proofErr w:type="spellStart"/>
      <w:r>
        <w:t>Зоново</w:t>
      </w:r>
      <w:proofErr w:type="spellEnd"/>
      <w:r>
        <w:t xml:space="preserve"> ул. Новая 61.</w:t>
      </w:r>
    </w:p>
    <w:p w:rsidR="00D36529" w:rsidRPr="007F4D67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 w:rsidRPr="00672F59">
        <w:rPr>
          <w:b/>
          <w:bCs/>
        </w:rPr>
        <w:t>Период выполнения задания</w:t>
      </w:r>
      <w:r>
        <w:rPr>
          <w:b/>
          <w:bCs/>
        </w:rPr>
        <w:t xml:space="preserve"> </w:t>
      </w:r>
    </w:p>
    <w:p w:rsidR="00D36529" w:rsidRDefault="009210FB" w:rsidP="00D36529">
      <w:pPr>
        <w:jc w:val="both"/>
      </w:pPr>
      <w:r>
        <w:t>С 01</w:t>
      </w:r>
      <w:r w:rsidR="00D36529" w:rsidRPr="00672F59">
        <w:t>.01.20</w:t>
      </w:r>
      <w:r>
        <w:t>16</w:t>
      </w:r>
      <w:r w:rsidR="00D36529" w:rsidRPr="00672F59">
        <w:t xml:space="preserve"> г  по 31.12.20</w:t>
      </w:r>
      <w:r w:rsidR="00D36529">
        <w:t>1</w:t>
      </w:r>
      <w:r>
        <w:t>8</w:t>
      </w:r>
      <w:r w:rsidR="00D36529" w:rsidRPr="00672F59">
        <w:t>г.</w:t>
      </w:r>
    </w:p>
    <w:p w:rsidR="00D36529" w:rsidRPr="00A85B39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/>
          <w:bCs/>
        </w:rPr>
      </w:pPr>
      <w:r w:rsidRPr="006D0A42">
        <w:rPr>
          <w:b/>
        </w:rPr>
        <w:t>Цель выполнения задания</w:t>
      </w:r>
      <w:r w:rsidRPr="006D0A42">
        <w:t xml:space="preserve">: </w:t>
      </w:r>
    </w:p>
    <w:p w:rsidR="00D36529" w:rsidRPr="007C119D" w:rsidRDefault="00D36529" w:rsidP="00D36529">
      <w:pPr>
        <w:ind w:firstLine="709"/>
        <w:jc w:val="both"/>
        <w:rPr>
          <w:bCs/>
        </w:rPr>
      </w:pPr>
      <w:r w:rsidRPr="000E6749">
        <w:t>Удовлетворение общественных по</w:t>
      </w:r>
      <w:r>
        <w:t>требностей в сохранении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отдыха; с</w:t>
      </w:r>
      <w:r w:rsidRPr="00BD6CB8">
        <w:t xml:space="preserve">оздание необходимых условий для библиотечного обслуживания населения </w:t>
      </w:r>
    </w:p>
    <w:p w:rsidR="00D36529" w:rsidRPr="00414B57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>
        <w:rPr>
          <w:b/>
          <w:bCs/>
        </w:rPr>
        <w:t>Категории</w:t>
      </w:r>
      <w:r w:rsidRPr="00672F59">
        <w:rPr>
          <w:b/>
          <w:bCs/>
        </w:rPr>
        <w:t xml:space="preserve"> получателей услуг</w:t>
      </w:r>
      <w:r>
        <w:rPr>
          <w:b/>
          <w:bCs/>
        </w:rPr>
        <w:t xml:space="preserve"> по видам услуг</w:t>
      </w:r>
    </w:p>
    <w:p w:rsidR="00D36529" w:rsidRDefault="00D36529" w:rsidP="00E665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36529" w:rsidTr="00C75340">
        <w:tc>
          <w:tcPr>
            <w:tcW w:w="4785" w:type="dxa"/>
          </w:tcPr>
          <w:p w:rsidR="00D36529" w:rsidRPr="00C86C84" w:rsidRDefault="00D36529" w:rsidP="00C75340">
            <w:pPr>
              <w:jc w:val="center"/>
            </w:pPr>
            <w:r w:rsidRPr="00C86C84">
              <w:t>Наименование услуги</w:t>
            </w:r>
          </w:p>
        </w:tc>
        <w:tc>
          <w:tcPr>
            <w:tcW w:w="4786" w:type="dxa"/>
          </w:tcPr>
          <w:p w:rsidR="00D36529" w:rsidRPr="00C86C84" w:rsidRDefault="00D36529" w:rsidP="00C75340">
            <w:pPr>
              <w:jc w:val="center"/>
            </w:pPr>
            <w:r w:rsidRPr="00C86C84">
              <w:t>Категории получателей услуги</w:t>
            </w:r>
          </w:p>
        </w:tc>
      </w:tr>
      <w:tr w:rsidR="00D36529" w:rsidTr="00C75340">
        <w:tc>
          <w:tcPr>
            <w:tcW w:w="4785" w:type="dxa"/>
          </w:tcPr>
          <w:p w:rsidR="00D36529" w:rsidRPr="00C86C84" w:rsidRDefault="00D36529" w:rsidP="00C75340">
            <w:pPr>
              <w:jc w:val="both"/>
            </w:pPr>
            <w:r w:rsidRPr="00C86C84">
              <w:t xml:space="preserve">1. Организация и проведение социально-значимых акций, массовых </w:t>
            </w:r>
            <w:proofErr w:type="spellStart"/>
            <w:r w:rsidRPr="00C86C84">
              <w:t>культурно-досуговых</w:t>
            </w:r>
            <w:proofErr w:type="spellEnd"/>
            <w:r w:rsidRPr="00C86C84">
              <w:t xml:space="preserve"> мероприятий</w:t>
            </w:r>
          </w:p>
        </w:tc>
        <w:tc>
          <w:tcPr>
            <w:tcW w:w="4786" w:type="dxa"/>
          </w:tcPr>
          <w:p w:rsidR="00D36529" w:rsidRPr="00C86C84" w:rsidRDefault="00D36529" w:rsidP="00C75340">
            <w:pPr>
              <w:jc w:val="both"/>
            </w:pPr>
            <w:r w:rsidRPr="00C86C84">
              <w:t>Физические и юридические лица без ограничения</w:t>
            </w:r>
          </w:p>
        </w:tc>
      </w:tr>
      <w:tr w:rsidR="00D36529" w:rsidTr="00C75340">
        <w:tc>
          <w:tcPr>
            <w:tcW w:w="4785" w:type="dxa"/>
          </w:tcPr>
          <w:p w:rsidR="00D36529" w:rsidRPr="00C86C84" w:rsidRDefault="00D36529" w:rsidP="00C75340">
            <w:pPr>
              <w:jc w:val="both"/>
            </w:pPr>
            <w:r w:rsidRPr="00C86C84">
              <w:t>2. Услуги по организации работы клубных формирований</w:t>
            </w:r>
          </w:p>
        </w:tc>
        <w:tc>
          <w:tcPr>
            <w:tcW w:w="4786" w:type="dxa"/>
          </w:tcPr>
          <w:p w:rsidR="00D36529" w:rsidRPr="00C86C84" w:rsidRDefault="00D36529" w:rsidP="00C75340">
            <w:pPr>
              <w:jc w:val="both"/>
            </w:pPr>
            <w:r w:rsidRPr="00C86C84">
              <w:t>Физические лица без ограничения</w:t>
            </w:r>
          </w:p>
        </w:tc>
      </w:tr>
      <w:tr w:rsidR="00D36529" w:rsidTr="00C75340">
        <w:tc>
          <w:tcPr>
            <w:tcW w:w="4785" w:type="dxa"/>
          </w:tcPr>
          <w:p w:rsidR="00D36529" w:rsidRPr="00C86C84" w:rsidRDefault="00D36529" w:rsidP="00C75340">
            <w:r w:rsidRPr="00C86C84">
              <w:t>3. Информационно-библиотечное обслуживание пользователей библиотеки</w:t>
            </w:r>
          </w:p>
        </w:tc>
        <w:tc>
          <w:tcPr>
            <w:tcW w:w="4786" w:type="dxa"/>
          </w:tcPr>
          <w:p w:rsidR="00D36529" w:rsidRPr="00C86C84" w:rsidRDefault="00D36529" w:rsidP="00C75340">
            <w:r w:rsidRPr="00C86C84">
              <w:t>Физические и юридические лица без ограничений</w:t>
            </w:r>
          </w:p>
        </w:tc>
      </w:tr>
    </w:tbl>
    <w:p w:rsidR="00D36529" w:rsidRDefault="00D36529" w:rsidP="00D36529">
      <w:pPr>
        <w:numPr>
          <w:ilvl w:val="0"/>
          <w:numId w:val="4"/>
        </w:numPr>
        <w:jc w:val="both"/>
        <w:rPr>
          <w:b/>
        </w:rPr>
      </w:pPr>
      <w:r w:rsidRPr="002E5F07">
        <w:rPr>
          <w:b/>
        </w:rPr>
        <w:t>Основные показатели, характеризующие объём, состав и качеств</w:t>
      </w:r>
      <w:r>
        <w:rPr>
          <w:b/>
        </w:rPr>
        <w:t>о предоставляемых  услуг на 201</w:t>
      </w:r>
      <w:r w:rsidR="009210FB">
        <w:rPr>
          <w:b/>
        </w:rPr>
        <w:t>6</w:t>
      </w:r>
      <w:r w:rsidRPr="002E5F07">
        <w:rPr>
          <w:b/>
        </w:rPr>
        <w:t>-201</w:t>
      </w:r>
      <w:r w:rsidR="009210FB">
        <w:rPr>
          <w:b/>
        </w:rPr>
        <w:t>8</w:t>
      </w:r>
      <w:r w:rsidRPr="002E5F07">
        <w:rPr>
          <w:b/>
        </w:rPr>
        <w:t xml:space="preserve"> годы:</w:t>
      </w:r>
    </w:p>
    <w:p w:rsidR="00D36529" w:rsidRPr="002E5F07" w:rsidRDefault="00D36529" w:rsidP="00D36529">
      <w:pPr>
        <w:ind w:left="180"/>
        <w:jc w:val="both"/>
        <w:rPr>
          <w:b/>
        </w:rPr>
      </w:pPr>
    </w:p>
    <w:tbl>
      <w:tblPr>
        <w:tblW w:w="4779" w:type="pct"/>
        <w:tblLook w:val="04A0"/>
      </w:tblPr>
      <w:tblGrid>
        <w:gridCol w:w="748"/>
        <w:gridCol w:w="4314"/>
        <w:gridCol w:w="258"/>
        <w:gridCol w:w="1301"/>
        <w:gridCol w:w="1133"/>
        <w:gridCol w:w="852"/>
        <w:gridCol w:w="963"/>
      </w:tblGrid>
      <w:tr w:rsidR="00D36529" w:rsidRPr="00C003D8" w:rsidTr="00C75340">
        <w:trPr>
          <w:trHeight w:val="37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szCs w:val="28"/>
              </w:rPr>
            </w:pPr>
            <w:r w:rsidRPr="00C003D8">
              <w:rPr>
                <w:szCs w:val="28"/>
              </w:rPr>
              <w:t xml:space="preserve">№ </w:t>
            </w:r>
            <w:proofErr w:type="spellStart"/>
            <w:proofErr w:type="gramStart"/>
            <w:r w:rsidRPr="00C003D8">
              <w:rPr>
                <w:szCs w:val="28"/>
              </w:rPr>
              <w:t>п</w:t>
            </w:r>
            <w:proofErr w:type="spellEnd"/>
            <w:proofErr w:type="gramEnd"/>
            <w:r w:rsidRPr="00C003D8">
              <w:rPr>
                <w:szCs w:val="28"/>
              </w:rPr>
              <w:t>/</w:t>
            </w:r>
            <w:proofErr w:type="spellStart"/>
            <w:r w:rsidRPr="00C003D8">
              <w:rPr>
                <w:szCs w:val="28"/>
              </w:rPr>
              <w:t>п</w:t>
            </w:r>
            <w:proofErr w:type="spellEnd"/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szCs w:val="28"/>
              </w:rPr>
            </w:pPr>
            <w:r w:rsidRPr="00C003D8">
              <w:rPr>
                <w:szCs w:val="28"/>
              </w:rPr>
              <w:t>Показатели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szCs w:val="28"/>
              </w:rPr>
            </w:pPr>
            <w:r w:rsidRPr="00C003D8">
              <w:rPr>
                <w:szCs w:val="28"/>
              </w:rPr>
              <w:t>Единицы измерения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Годы</w:t>
            </w:r>
          </w:p>
        </w:tc>
      </w:tr>
      <w:tr w:rsidR="00D36529" w:rsidRPr="00C003D8" w:rsidTr="00C75340">
        <w:trPr>
          <w:trHeight w:val="375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003D8" w:rsidRDefault="00D36529" w:rsidP="00C75340">
            <w:pPr>
              <w:rPr>
                <w:szCs w:val="28"/>
              </w:rPr>
            </w:pPr>
          </w:p>
        </w:tc>
        <w:tc>
          <w:tcPr>
            <w:tcW w:w="2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003D8" w:rsidRDefault="00D36529" w:rsidP="00C75340">
            <w:pPr>
              <w:rPr>
                <w:szCs w:val="28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003D8" w:rsidRDefault="00D36529" w:rsidP="00C75340">
            <w:pPr>
              <w:rPr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201</w:t>
            </w:r>
            <w:r w:rsidR="009210FB">
              <w:rPr>
                <w:b/>
                <w:szCs w:val="28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201</w:t>
            </w:r>
            <w:r w:rsidR="009210FB">
              <w:rPr>
                <w:b/>
                <w:szCs w:val="28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201</w:t>
            </w:r>
            <w:r w:rsidR="009210FB">
              <w:rPr>
                <w:b/>
                <w:szCs w:val="28"/>
              </w:rPr>
              <w:t>8</w:t>
            </w:r>
          </w:p>
        </w:tc>
      </w:tr>
      <w:tr w:rsidR="00D36529" w:rsidRPr="00C003D8" w:rsidTr="00C75340">
        <w:trPr>
          <w:trHeight w:val="37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szCs w:val="28"/>
              </w:rPr>
            </w:pPr>
            <w:r w:rsidRPr="00C003D8">
              <w:rPr>
                <w:szCs w:val="28"/>
              </w:rPr>
              <w:t>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2</w:t>
            </w:r>
          </w:p>
        </w:tc>
        <w:tc>
          <w:tcPr>
            <w:tcW w:w="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  <w:szCs w:val="28"/>
              </w:rPr>
            </w:pPr>
            <w:r w:rsidRPr="00954280">
              <w:rPr>
                <w:b/>
                <w:szCs w:val="28"/>
              </w:rPr>
              <w:t>8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6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6529" w:rsidRPr="00C86C84" w:rsidRDefault="00D36529" w:rsidP="00C75340">
            <w:pPr>
              <w:jc w:val="center"/>
              <w:rPr>
                <w:b/>
                <w:bCs/>
              </w:rPr>
            </w:pPr>
            <w:r w:rsidRPr="00C86C84">
              <w:rPr>
                <w:b/>
                <w:bCs/>
              </w:rPr>
              <w:t xml:space="preserve">Организация и проведение социально-значимых акций, массовых культурно - </w:t>
            </w:r>
            <w:proofErr w:type="spellStart"/>
            <w:r w:rsidRPr="00C86C84">
              <w:rPr>
                <w:b/>
                <w:bCs/>
              </w:rPr>
              <w:t>досуговых</w:t>
            </w:r>
            <w:proofErr w:type="spellEnd"/>
            <w:r w:rsidRPr="00C86C84">
              <w:rPr>
                <w:b/>
                <w:bCs/>
              </w:rPr>
              <w:t xml:space="preserve"> мероприятий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1)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both"/>
              <w:rPr>
                <w:b/>
                <w:bCs/>
              </w:rPr>
            </w:pPr>
            <w:r w:rsidRPr="00C003D8"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86C84" w:rsidRDefault="00D36529" w:rsidP="00C75340">
            <w:pPr>
              <w:jc w:val="center"/>
              <w:rPr>
                <w:b/>
                <w:bCs/>
              </w:rPr>
            </w:pPr>
            <w:r w:rsidRPr="00C86C84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1.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both"/>
              <w:rPr>
                <w:b/>
                <w:bCs/>
              </w:rPr>
            </w:pPr>
            <w:r w:rsidRPr="00C003D8">
              <w:rPr>
                <w:b/>
                <w:bCs/>
              </w:rPr>
              <w:t>Количество мероприятий, всего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3</w:t>
            </w:r>
            <w:r w:rsidR="00FF104C">
              <w:rPr>
                <w:b/>
                <w:bCs/>
                <w:highlight w:val="red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3</w:t>
            </w:r>
            <w:r w:rsidR="00FF104C">
              <w:rPr>
                <w:b/>
                <w:bCs/>
                <w:highlight w:val="red"/>
              </w:rPr>
              <w:t>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3</w:t>
            </w:r>
            <w:r w:rsidR="00FF104C">
              <w:rPr>
                <w:b/>
                <w:bCs/>
                <w:highlight w:val="red"/>
              </w:rPr>
              <w:t>45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003D8" w:rsidRDefault="00D36529" w:rsidP="00C75340">
            <w:pPr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both"/>
              <w:rPr>
                <w:b/>
                <w:bCs/>
              </w:rPr>
            </w:pPr>
            <w:r w:rsidRPr="00C003D8">
              <w:rPr>
                <w:b/>
                <w:bCs/>
              </w:rPr>
              <w:t>в том числе: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1.</w:t>
            </w:r>
            <w:r>
              <w:rPr>
                <w:b/>
                <w:bCs/>
              </w:rPr>
              <w:t>1</w:t>
            </w:r>
            <w:r w:rsidRPr="00C003D8">
              <w:rPr>
                <w:b/>
                <w:bCs/>
              </w:rPr>
              <w:t>.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both"/>
              <w:rPr>
                <w:b/>
                <w:bCs/>
                <w:i/>
                <w:iCs/>
              </w:rPr>
            </w:pPr>
            <w:r w:rsidRPr="00C003D8">
              <w:rPr>
                <w:b/>
                <w:bCs/>
                <w:i/>
                <w:iCs/>
              </w:rPr>
              <w:t>межрегионального уровня*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-число мероприятий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-количество зрителей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-участников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-из них детей до 14 лет включительно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1.</w:t>
            </w:r>
            <w:r>
              <w:rPr>
                <w:b/>
                <w:bCs/>
              </w:rPr>
              <w:t>2</w:t>
            </w:r>
            <w:r w:rsidRPr="00C003D8">
              <w:rPr>
                <w:b/>
                <w:bCs/>
              </w:rPr>
              <w:t>.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both"/>
              <w:rPr>
                <w:b/>
                <w:bCs/>
                <w:i/>
                <w:iCs/>
              </w:rPr>
            </w:pPr>
            <w:r w:rsidRPr="00C003D8">
              <w:rPr>
                <w:b/>
                <w:bCs/>
                <w:i/>
                <w:iCs/>
              </w:rPr>
              <w:t>областного уровня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-число мероприятий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-количество зрителей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-участников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lastRenderedPageBreak/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-из них детей до 14 лет включительно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</w:tr>
      <w:tr w:rsidR="00D36529" w:rsidRPr="00C003D8" w:rsidTr="00C75340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1.</w:t>
            </w:r>
            <w:r>
              <w:rPr>
                <w:b/>
                <w:bCs/>
              </w:rPr>
              <w:t>3</w:t>
            </w:r>
            <w:r w:rsidRPr="00C003D8">
              <w:rPr>
                <w:b/>
                <w:bCs/>
              </w:rPr>
              <w:t>.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both"/>
              <w:rPr>
                <w:b/>
                <w:bCs/>
                <w:i/>
                <w:iCs/>
              </w:rPr>
            </w:pPr>
            <w:r w:rsidRPr="00C003D8">
              <w:rPr>
                <w:b/>
                <w:bCs/>
                <w:i/>
                <w:iCs/>
              </w:rPr>
              <w:t xml:space="preserve">районные и зональные мероприятия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</w:pPr>
            <w:r w:rsidRPr="00C003D8"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-число мероприятий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</w:t>
            </w:r>
            <w:r w:rsidR="00FF104C">
              <w:rPr>
                <w:b/>
                <w:bCs/>
                <w:highlight w:val="red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12 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-количество зрителей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FF104C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505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60</w:t>
            </w:r>
            <w:r w:rsidR="00FF104C">
              <w:rPr>
                <w:b/>
                <w:bCs/>
                <w:highlight w:val="red"/>
              </w:rPr>
              <w:t>0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-участников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FF104C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25</w:t>
            </w:r>
            <w:r w:rsidR="00D36529" w:rsidRPr="007C119D">
              <w:rPr>
                <w:b/>
                <w:bCs/>
                <w:highlight w:val="red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FF104C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30</w:t>
            </w:r>
            <w:r w:rsidR="00D36529" w:rsidRPr="007C119D">
              <w:rPr>
                <w:b/>
                <w:bCs/>
                <w:highlight w:val="red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3</w:t>
            </w:r>
            <w:r w:rsidR="00FF104C">
              <w:rPr>
                <w:b/>
                <w:bCs/>
                <w:highlight w:val="red"/>
              </w:rPr>
              <w:t>5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 xml:space="preserve"> -из них детей до 14 лет включительно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17 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FE7E21" w:rsidRDefault="00D36529" w:rsidP="00C75340">
            <w:pPr>
              <w:rPr>
                <w:b/>
              </w:rPr>
            </w:pPr>
            <w:r w:rsidRPr="00FE7E21">
              <w:rPr>
                <w:b/>
              </w:rPr>
              <w:t>общественно-значимые</w:t>
            </w:r>
            <w:r>
              <w:rPr>
                <w:b/>
              </w:rPr>
              <w:t xml:space="preserve"> </w:t>
            </w:r>
            <w:r w:rsidRPr="00FE7E21">
              <w:rPr>
                <w:b/>
              </w:rPr>
              <w:t>мероприятия</w:t>
            </w:r>
            <w:r>
              <w:t xml:space="preserve">, </w:t>
            </w:r>
            <w:r w:rsidRPr="00FE7E21">
              <w:rPr>
                <w:b/>
              </w:rPr>
              <w:t xml:space="preserve">посвящённые </w:t>
            </w:r>
            <w:proofErr w:type="gramStart"/>
            <w:r w:rsidRPr="00FE7E21">
              <w:rPr>
                <w:b/>
              </w:rPr>
              <w:t>праздничным</w:t>
            </w:r>
            <w:proofErr w:type="gramEnd"/>
            <w:r w:rsidRPr="00FE7E21">
              <w:rPr>
                <w:b/>
              </w:rPr>
              <w:t xml:space="preserve"> </w:t>
            </w:r>
          </w:p>
          <w:p w:rsidR="00D36529" w:rsidRPr="00C003D8" w:rsidRDefault="00D36529" w:rsidP="00C75340">
            <w:pPr>
              <w:jc w:val="both"/>
            </w:pPr>
            <w:r w:rsidRPr="00FE7E21">
              <w:rPr>
                <w:b/>
              </w:rPr>
              <w:t>(памятным</w:t>
            </w:r>
            <w:proofErr w:type="gramStart"/>
            <w:r w:rsidRPr="00FE7E21">
              <w:rPr>
                <w:b/>
              </w:rPr>
              <w:t xml:space="preserve"> )</w:t>
            </w:r>
            <w:proofErr w:type="gramEnd"/>
            <w:r w:rsidRPr="00FE7E21">
              <w:rPr>
                <w:b/>
              </w:rPr>
              <w:t xml:space="preserve"> датам</w:t>
            </w:r>
            <w:r>
              <w:t xml:space="preserve">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>-число мероприятий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3</w:t>
            </w:r>
            <w:r>
              <w:rPr>
                <w:b/>
                <w:bCs/>
                <w:highlight w:val="red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3</w:t>
            </w:r>
            <w:r>
              <w:rPr>
                <w:b/>
                <w:bCs/>
                <w:highlight w:val="red"/>
              </w:rPr>
              <w:t>6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>-количество зрителей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18</w:t>
            </w:r>
            <w:r w:rsidR="00FF104C">
              <w:rPr>
                <w:b/>
                <w:bCs/>
                <w:highlight w:val="red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19</w:t>
            </w:r>
            <w:r>
              <w:rPr>
                <w:b/>
                <w:bCs/>
                <w:highlight w:val="red"/>
              </w:rPr>
              <w:t>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2000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>-участников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7B4865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7B4865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7B4865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24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FE7E21" w:rsidRDefault="00D36529" w:rsidP="00C75340">
            <w:pPr>
              <w:jc w:val="both"/>
              <w:rPr>
                <w:b/>
              </w:rPr>
            </w:pPr>
            <w:r w:rsidRPr="00FE7E21">
              <w:rPr>
                <w:b/>
              </w:rPr>
              <w:t>мероприятия, проводимые совместно со школой</w:t>
            </w:r>
            <w:r>
              <w:rPr>
                <w:b/>
              </w:rPr>
              <w:t>, соцзащитой, КДЦ района и т.п.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>-число мероприятий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</w:t>
            </w:r>
            <w:r>
              <w:rPr>
                <w:b/>
                <w:bCs/>
                <w:highlight w:val="red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</w:t>
            </w:r>
            <w:r>
              <w:rPr>
                <w:b/>
                <w:bCs/>
                <w:highlight w:val="red"/>
              </w:rPr>
              <w:t>6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both"/>
              <w:rPr>
                <w:b/>
              </w:rPr>
            </w:pPr>
            <w:r w:rsidRPr="00954280">
              <w:rPr>
                <w:b/>
              </w:rPr>
              <w:t>-число участников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120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both"/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67091" w:rsidRDefault="00D36529" w:rsidP="00C75340">
            <w:pPr>
              <w:jc w:val="both"/>
              <w:rPr>
                <w:b/>
              </w:rPr>
            </w:pPr>
            <w:r>
              <w:rPr>
                <w:b/>
              </w:rPr>
              <w:t>прочие мероприятия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-число мероприятий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077908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258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077908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2</w:t>
            </w:r>
            <w:r w:rsidR="00077908">
              <w:rPr>
                <w:b/>
                <w:bCs/>
                <w:highlight w:val="red"/>
              </w:rPr>
              <w:t>62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-количество участников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</w:t>
            </w:r>
            <w:r w:rsidR="00077908">
              <w:rPr>
                <w:b/>
                <w:bCs/>
                <w:highlight w:val="red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</w:t>
            </w:r>
            <w:r w:rsidR="00077908">
              <w:rPr>
                <w:b/>
                <w:bCs/>
                <w:highlight w:val="red"/>
              </w:rPr>
              <w:t>20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460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6640AB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C86C84">
              <w:rPr>
                <w:b/>
                <w:bCs/>
              </w:rPr>
              <w:t>Услуги по обеспечению творческой деятельности граждан через клубные формирования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5A28E7" w:rsidRDefault="00D36529" w:rsidP="00C75340">
            <w:pPr>
              <w:jc w:val="both"/>
              <w:rPr>
                <w:b/>
              </w:rPr>
            </w:pPr>
            <w:r w:rsidRPr="005A28E7">
              <w:rPr>
                <w:b/>
              </w:rPr>
              <w:t>количество клубных формирований, всего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077908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2</w:t>
            </w:r>
            <w:r w:rsidR="00077908">
              <w:rPr>
                <w:b/>
                <w:bCs/>
                <w:highlight w:val="red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2</w:t>
            </w:r>
            <w:r>
              <w:rPr>
                <w:b/>
                <w:bCs/>
                <w:highlight w:val="red"/>
              </w:rPr>
              <w:t>2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-число участников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077908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21</w:t>
            </w:r>
            <w:r w:rsidR="00077908">
              <w:rPr>
                <w:b/>
                <w:bCs/>
                <w:highlight w:val="red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21</w:t>
            </w:r>
            <w:r w:rsidR="00077908">
              <w:rPr>
                <w:b/>
                <w:bCs/>
                <w:highlight w:val="red"/>
              </w:rPr>
              <w:t>9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-из них дети до 14 лет включительно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6</w:t>
            </w:r>
            <w:r>
              <w:rPr>
                <w:b/>
                <w:bCs/>
                <w:highlight w:val="red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100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5261D2" w:rsidRDefault="00D36529" w:rsidP="00C75340">
            <w:pPr>
              <w:jc w:val="both"/>
              <w:rPr>
                <w:b/>
              </w:rPr>
            </w:pPr>
            <w:r>
              <w:rPr>
                <w:b/>
              </w:rPr>
              <w:t>клубные формирования самодеятельного народного творчества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</w:t>
            </w:r>
            <w:r w:rsidR="00941ED7">
              <w:rPr>
                <w:b/>
                <w:bCs/>
                <w:highlight w:val="red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</w:t>
            </w:r>
            <w:r w:rsidR="00941ED7">
              <w:rPr>
                <w:b/>
                <w:bCs/>
                <w:highlight w:val="red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941ED7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18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-число участников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941ED7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183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941ED7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186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D7" w:rsidRPr="007C119D" w:rsidRDefault="00941ED7" w:rsidP="00941ED7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188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-из них дети до 14 лет включительно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077908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077908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94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077908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96</w:t>
            </w:r>
          </w:p>
        </w:tc>
      </w:tr>
      <w:tr w:rsidR="00D36529" w:rsidRPr="00C003D8" w:rsidTr="00C75340">
        <w:trPr>
          <w:trHeight w:val="3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both"/>
              <w:rPr>
                <w:b/>
                <w:bCs/>
              </w:rPr>
            </w:pPr>
            <w:r w:rsidRPr="00C003D8"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 </w:t>
            </w:r>
          </w:p>
        </w:tc>
      </w:tr>
      <w:tr w:rsidR="00D36529" w:rsidRPr="00C003D8" w:rsidTr="00C75340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стабильность состава творческих коллективов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 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80%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90%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100% </w:t>
            </w:r>
          </w:p>
        </w:tc>
      </w:tr>
      <w:tr w:rsidR="00D36529" w:rsidRPr="00C003D8" w:rsidTr="00C75340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t> </w:t>
            </w: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положительная оценка деятельности общественностью (публикации в СМИ, благодарственные письма)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954280" w:rsidRDefault="00D36529" w:rsidP="00C75340">
            <w:pPr>
              <w:jc w:val="center"/>
              <w:rPr>
                <w:b/>
              </w:rPr>
            </w:pPr>
            <w:r w:rsidRPr="00954280">
              <w:rPr>
                <w:b/>
              </w:rPr>
              <w:t> %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60%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70%</w:t>
            </w:r>
            <w:r w:rsidRPr="007C119D">
              <w:rPr>
                <w:b/>
                <w:bCs/>
                <w:highlight w:val="red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80%</w:t>
            </w:r>
            <w:r w:rsidRPr="007C119D">
              <w:rPr>
                <w:b/>
                <w:bCs/>
                <w:highlight w:val="red"/>
              </w:rPr>
              <w:t> </w:t>
            </w:r>
          </w:p>
        </w:tc>
      </w:tr>
    </w:tbl>
    <w:p w:rsidR="00D36529" w:rsidRDefault="00D36529" w:rsidP="00D36529">
      <w:pPr>
        <w:pStyle w:val="a4"/>
        <w:ind w:left="0"/>
        <w:rPr>
          <w:b/>
          <w:iCs/>
          <w:sz w:val="24"/>
        </w:rPr>
      </w:pPr>
    </w:p>
    <w:p w:rsidR="00D36529" w:rsidRDefault="00D36529" w:rsidP="00D36529">
      <w:pPr>
        <w:pStyle w:val="a4"/>
        <w:ind w:left="0"/>
        <w:rPr>
          <w:b/>
          <w:iCs/>
          <w:sz w:val="24"/>
        </w:rPr>
      </w:pPr>
      <w:r>
        <w:rPr>
          <w:b/>
          <w:iCs/>
          <w:sz w:val="24"/>
        </w:rPr>
        <w:t xml:space="preserve">6.1. </w:t>
      </w:r>
      <w:r w:rsidRPr="0095045C">
        <w:rPr>
          <w:b/>
          <w:iCs/>
          <w:sz w:val="24"/>
        </w:rPr>
        <w:t>Основные показатели деятельности, хара</w:t>
      </w:r>
      <w:r>
        <w:rPr>
          <w:b/>
          <w:iCs/>
          <w:sz w:val="24"/>
        </w:rPr>
        <w:t>ктеризующие объём, состав и качест</w:t>
      </w:r>
      <w:r w:rsidR="002D0A51">
        <w:rPr>
          <w:b/>
          <w:iCs/>
          <w:sz w:val="24"/>
        </w:rPr>
        <w:t>во предоставляемых услуг на 2016</w:t>
      </w:r>
      <w:r>
        <w:rPr>
          <w:b/>
          <w:iCs/>
          <w:sz w:val="24"/>
        </w:rPr>
        <w:t xml:space="preserve"> год </w:t>
      </w:r>
      <w:r w:rsidRPr="0095045C">
        <w:rPr>
          <w:b/>
          <w:iCs/>
          <w:sz w:val="24"/>
        </w:rPr>
        <w:t xml:space="preserve"> </w:t>
      </w:r>
    </w:p>
    <w:p w:rsidR="00D36529" w:rsidRDefault="00D36529" w:rsidP="00D36529">
      <w:pPr>
        <w:pStyle w:val="a4"/>
        <w:ind w:left="0"/>
        <w:rPr>
          <w:b/>
          <w:iCs/>
          <w:sz w:val="24"/>
        </w:rPr>
      </w:pPr>
    </w:p>
    <w:tbl>
      <w:tblPr>
        <w:tblW w:w="11520" w:type="dxa"/>
        <w:tblInd w:w="-972" w:type="dxa"/>
        <w:tblLayout w:type="fixed"/>
        <w:tblLook w:val="0000"/>
      </w:tblPr>
      <w:tblGrid>
        <w:gridCol w:w="827"/>
        <w:gridCol w:w="2880"/>
        <w:gridCol w:w="1620"/>
        <w:gridCol w:w="2396"/>
        <w:gridCol w:w="917"/>
        <w:gridCol w:w="1080"/>
        <w:gridCol w:w="900"/>
        <w:gridCol w:w="900"/>
      </w:tblGrid>
      <w:tr w:rsidR="00D36529" w:rsidRPr="002E5F07" w:rsidTr="00C75340">
        <w:trPr>
          <w:trHeight w:val="36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  <w:r w:rsidRPr="002E5F07">
              <w:t xml:space="preserve">№ </w:t>
            </w:r>
            <w:proofErr w:type="spellStart"/>
            <w:proofErr w:type="gramStart"/>
            <w:r w:rsidRPr="002E5F07">
              <w:t>п</w:t>
            </w:r>
            <w:proofErr w:type="spellEnd"/>
            <w:proofErr w:type="gramEnd"/>
            <w:r w:rsidRPr="002E5F07">
              <w:t>/</w:t>
            </w:r>
            <w:proofErr w:type="spellStart"/>
            <w:r w:rsidRPr="002E5F07"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B4132A" w:rsidRDefault="00D36529" w:rsidP="00C75340">
            <w:pPr>
              <w:jc w:val="center"/>
              <w:rPr>
                <w:b/>
              </w:rPr>
            </w:pPr>
            <w:r w:rsidRPr="00B4132A">
              <w:rPr>
                <w:b/>
              </w:rPr>
              <w:t>Показатели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B4132A" w:rsidRDefault="00D36529" w:rsidP="00C75340">
            <w:pPr>
              <w:jc w:val="center"/>
              <w:rPr>
                <w:b/>
              </w:rPr>
            </w:pPr>
            <w:r w:rsidRPr="00B4132A">
              <w:rPr>
                <w:b/>
              </w:rPr>
              <w:t>Единица измерения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B4132A" w:rsidRDefault="00D36529" w:rsidP="00C75340">
            <w:pPr>
              <w:jc w:val="center"/>
              <w:rPr>
                <w:b/>
              </w:rPr>
            </w:pPr>
            <w:r w:rsidRPr="00B4132A">
              <w:rPr>
                <w:b/>
              </w:rPr>
              <w:t>План на 20</w:t>
            </w:r>
            <w:r w:rsidR="002D0A51">
              <w:rPr>
                <w:b/>
              </w:rPr>
              <w:t>16</w:t>
            </w:r>
            <w:r w:rsidRPr="00B4132A">
              <w:rPr>
                <w:b/>
              </w:rPr>
              <w:t xml:space="preserve"> год</w:t>
            </w: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529" w:rsidRPr="00B4132A" w:rsidRDefault="00D36529" w:rsidP="00C75340">
            <w:pPr>
              <w:jc w:val="center"/>
              <w:rPr>
                <w:b/>
              </w:rPr>
            </w:pPr>
            <w:r w:rsidRPr="00B4132A">
              <w:rPr>
                <w:b/>
              </w:rPr>
              <w:t>в том числе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B4132A" w:rsidRDefault="00D36529" w:rsidP="00C75340">
            <w:pPr>
              <w:jc w:val="center"/>
              <w:rPr>
                <w:b/>
              </w:rPr>
            </w:pPr>
            <w:r w:rsidRPr="00B4132A">
              <w:rPr>
                <w:b/>
              </w:rPr>
              <w:t>1 кв.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B4132A" w:rsidRDefault="00D36529" w:rsidP="00C75340">
            <w:pPr>
              <w:jc w:val="center"/>
              <w:rPr>
                <w:b/>
              </w:rPr>
            </w:pPr>
            <w:r w:rsidRPr="00B4132A">
              <w:rPr>
                <w:b/>
              </w:rPr>
              <w:t>2 кв.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B4132A" w:rsidRDefault="00D36529" w:rsidP="00C75340">
            <w:pPr>
              <w:jc w:val="center"/>
              <w:rPr>
                <w:b/>
              </w:rPr>
            </w:pPr>
            <w:r w:rsidRPr="00B4132A">
              <w:rPr>
                <w:b/>
              </w:rPr>
              <w:t>3 кв.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B4132A" w:rsidRDefault="00D36529" w:rsidP="00C75340">
            <w:pPr>
              <w:jc w:val="center"/>
              <w:rPr>
                <w:b/>
              </w:rPr>
            </w:pPr>
            <w:r w:rsidRPr="00B4132A">
              <w:rPr>
                <w:b/>
              </w:rPr>
              <w:t>4 кв.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C003D8" w:rsidRDefault="00D36529" w:rsidP="00C75340">
            <w:pPr>
              <w:jc w:val="center"/>
              <w:rPr>
                <w:b/>
                <w:bCs/>
              </w:rPr>
            </w:pPr>
            <w:r w:rsidRPr="00C003D8">
              <w:rPr>
                <w:b/>
                <w:bCs/>
              </w:rPr>
              <w:lastRenderedPageBreak/>
              <w:t>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C003D8" w:rsidRDefault="00D36529" w:rsidP="00C75340">
            <w:pPr>
              <w:jc w:val="both"/>
              <w:rPr>
                <w:b/>
                <w:bCs/>
              </w:rPr>
            </w:pPr>
            <w:r w:rsidRPr="00C003D8"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26BF2" w:rsidRDefault="00D36529" w:rsidP="00C75340">
            <w:pPr>
              <w:rPr>
                <w:b/>
              </w:rPr>
            </w:pPr>
            <w:r w:rsidRPr="00C26BF2">
              <w:rPr>
                <w:b/>
              </w:rPr>
              <w:t>Количество мероприятий,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</w:t>
            </w:r>
            <w:r w:rsidR="00C75340">
              <w:rPr>
                <w:b/>
                <w:highlight w:val="red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C75340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C75340" w:rsidP="00C75340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7</w:t>
            </w:r>
            <w:r w:rsidR="00C75340">
              <w:rPr>
                <w:b/>
                <w:highlight w:val="red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C75340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90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>
            <w: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26BF2" w:rsidRDefault="00D36529" w:rsidP="00C75340">
            <w:pPr>
              <w:rPr>
                <w:b/>
                <w:i/>
              </w:rPr>
            </w:pPr>
            <w:r>
              <w:rPr>
                <w:b/>
                <w:i/>
              </w:rPr>
              <w:t>межрегионального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-число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-количество зрителей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-из них детей до 14 лет включительно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>
            <w: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26BF2" w:rsidRDefault="00D36529" w:rsidP="00C75340">
            <w:pPr>
              <w:rPr>
                <w:b/>
                <w:i/>
              </w:rPr>
            </w:pPr>
            <w:r w:rsidRPr="00C26BF2">
              <w:rPr>
                <w:b/>
                <w:i/>
              </w:rPr>
              <w:t>областного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-число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6567FC" w:rsidRDefault="00D36529" w:rsidP="00C75340">
            <w:pPr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-количество зрителей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6567FC" w:rsidRDefault="00D36529" w:rsidP="00C75340">
            <w:pPr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-из них детей до 14 лет включительно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Default="00D36529" w:rsidP="00C75340"/>
          <w:p w:rsidR="00D36529" w:rsidRPr="002E5F07" w:rsidRDefault="00D36529" w:rsidP="00C75340">
            <w:r>
              <w:t xml:space="preserve">    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>
            <w:r>
              <w:t>1.3.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26BF2" w:rsidRDefault="00D36529" w:rsidP="00C75340">
            <w:pPr>
              <w:rPr>
                <w:b/>
                <w:i/>
              </w:rPr>
            </w:pPr>
            <w:r>
              <w:rPr>
                <w:b/>
                <w:i/>
              </w:rPr>
              <w:t>районные и зональные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-число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</w:t>
            </w:r>
          </w:p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rPr>
                <w:highlight w:val="re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-количество зрителей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600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150</w:t>
            </w:r>
          </w:p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C75340" w:rsidP="00C75340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C75340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 xml:space="preserve">     </w:t>
            </w:r>
            <w:r w:rsidR="00C75340">
              <w:rPr>
                <w:b/>
                <w:highlight w:val="red"/>
              </w:rPr>
              <w:t>10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 из них детей до 14 лет включительно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highlight w:val="red"/>
              </w:rPr>
              <w:t xml:space="preserve">    </w:t>
            </w:r>
            <w:r w:rsidRPr="007C119D">
              <w:rPr>
                <w:b/>
                <w:highlight w:val="red"/>
              </w:rPr>
              <w:t xml:space="preserve"> </w:t>
            </w:r>
            <w:r w:rsidR="00C75340">
              <w:rPr>
                <w:b/>
                <w:highlight w:val="re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highlight w:val="red"/>
              </w:rPr>
              <w:t xml:space="preserve">       </w:t>
            </w:r>
            <w:r w:rsidRPr="007C119D">
              <w:rPr>
                <w:b/>
                <w:highlight w:val="red"/>
              </w:rPr>
              <w:t xml:space="preserve">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>
            <w:r>
              <w:lastRenderedPageBreak/>
              <w:t>1.4.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26BF2" w:rsidRDefault="00D36529" w:rsidP="00C75340">
            <w:pPr>
              <w:rPr>
                <w:b/>
                <w:i/>
              </w:rPr>
            </w:pPr>
            <w:r>
              <w:rPr>
                <w:b/>
                <w:i/>
              </w:rPr>
              <w:t>общественно-значимые мероприятия, посвящённые праздничным (памятным) датам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-число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8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-количество зрителей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>
            <w:r>
              <w:t>1.5.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013D23" w:rsidRDefault="00D36529" w:rsidP="00C75340">
            <w:pPr>
              <w:rPr>
                <w:b/>
                <w:i/>
              </w:rPr>
            </w:pPr>
            <w:r>
              <w:rPr>
                <w:b/>
                <w:i/>
              </w:rPr>
              <w:t>мероприятия, проводимые совместно со школой, соцзащитой, КДЦ района и т.п.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B4132A" w:rsidRDefault="00D36529" w:rsidP="00C75340">
            <w:pPr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-число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11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-число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>
            <w:r>
              <w:t>1.6.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013D23" w:rsidRDefault="00D36529" w:rsidP="00C75340">
            <w:pPr>
              <w:rPr>
                <w:b/>
                <w:i/>
              </w:rPr>
            </w:pPr>
            <w:r>
              <w:rPr>
                <w:b/>
                <w:i/>
              </w:rPr>
              <w:t>прочие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B4132A" w:rsidRDefault="00D36529" w:rsidP="00C75340">
            <w:pPr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-число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</w:t>
            </w:r>
            <w:r w:rsidR="009B445C">
              <w:rPr>
                <w:b/>
                <w:highlight w:val="red"/>
              </w:rPr>
              <w:t>5</w:t>
            </w:r>
            <w:r w:rsidR="00C75340">
              <w:rPr>
                <w:b/>
                <w:highlight w:val="red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6A5ADA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9B445C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6</w:t>
            </w:r>
            <w:r w:rsidR="006A5ADA">
              <w:rPr>
                <w:b/>
                <w:highlight w:val="red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6A5ADA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70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-количество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10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90F61" w:rsidRDefault="00D36529" w:rsidP="00C75340">
            <w:pPr>
              <w:jc w:val="center"/>
              <w:rPr>
                <w:b/>
              </w:rPr>
            </w:pPr>
            <w:r>
              <w:rPr>
                <w:b/>
              </w:rPr>
              <w:t>Услуги по обеспечению творческой деятельности граждан через клубные формирования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90F61" w:rsidRDefault="00D36529" w:rsidP="00C75340">
            <w:pPr>
              <w:rPr>
                <w:b/>
              </w:rPr>
            </w:pPr>
            <w:r>
              <w:rPr>
                <w:b/>
              </w:rPr>
              <w:t>количество клубных формирований,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единиц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F3506F" w:rsidP="00C75340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-число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F3506F" w:rsidP="00C75340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215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F3506F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65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-из них дети до 14 лет включительно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0A390C" w:rsidP="00C75340">
            <w:pPr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92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90F61" w:rsidRDefault="00D36529" w:rsidP="00C75340">
            <w:pPr>
              <w:rPr>
                <w:b/>
              </w:rPr>
            </w:pPr>
            <w:r>
              <w:rPr>
                <w:b/>
              </w:rPr>
              <w:t>клубные формирования самодеятельного народного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13</w:t>
            </w:r>
          </w:p>
          <w:p w:rsidR="00D36529" w:rsidRPr="007C119D" w:rsidRDefault="00D36529" w:rsidP="00C75340">
            <w:pPr>
              <w:rPr>
                <w:b/>
                <w:highlight w:val="re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13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Default="00D36529" w:rsidP="00C75340">
            <w:r>
              <w:t>-</w:t>
            </w:r>
            <w:r w:rsidRPr="00954280">
              <w:rPr>
                <w:b/>
              </w:rPr>
              <w:t>число 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954280" w:rsidRDefault="00D36529" w:rsidP="00C75340">
            <w:pPr>
              <w:rPr>
                <w:b/>
              </w:rPr>
            </w:pPr>
            <w:r w:rsidRPr="00954280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130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 xml:space="preserve">     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35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Default="00D36529" w:rsidP="00C75340">
            <w:r>
              <w:t>-</w:t>
            </w:r>
            <w:r w:rsidRPr="003802C7">
              <w:rPr>
                <w:b/>
              </w:rPr>
              <w:t>из них дети до 14 лет включительно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3802C7" w:rsidRDefault="00D36529" w:rsidP="00C75340">
            <w:pPr>
              <w:rPr>
                <w:b/>
              </w:rPr>
            </w:pPr>
            <w:r w:rsidRPr="003802C7">
              <w:rPr>
                <w:b/>
              </w:rPr>
              <w:t>человек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17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C90F61" w:rsidRDefault="00D36529" w:rsidP="00C75340">
            <w:pPr>
              <w:rPr>
                <w:b/>
              </w:rPr>
            </w:pPr>
            <w:r>
              <w:rPr>
                <w:b/>
              </w:rPr>
              <w:t>Планируемые показатели качества: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Default="00D36529" w:rsidP="00C75340"/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highlight w:val="red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3802C7" w:rsidRDefault="00D36529" w:rsidP="00C75340">
            <w:pPr>
              <w:rPr>
                <w:b/>
              </w:rPr>
            </w:pPr>
            <w:r w:rsidRPr="003802C7">
              <w:rPr>
                <w:b/>
              </w:rPr>
              <w:t>стабильность состава творческих коллективов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3802C7" w:rsidRDefault="00D36529" w:rsidP="00C75340">
            <w:pPr>
              <w:rPr>
                <w:b/>
              </w:rPr>
            </w:pPr>
            <w:r w:rsidRPr="003802C7">
              <w:rPr>
                <w:b/>
              </w:rPr>
              <w:t xml:space="preserve">        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</w:tr>
      <w:tr w:rsidR="00D36529" w:rsidRPr="002E5F07" w:rsidTr="00C75340">
        <w:trPr>
          <w:trHeight w:val="7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3802C7" w:rsidRDefault="00D36529" w:rsidP="00C75340">
            <w:pPr>
              <w:rPr>
                <w:b/>
              </w:rPr>
            </w:pPr>
            <w:r w:rsidRPr="003802C7">
              <w:rPr>
                <w:b/>
              </w:rPr>
              <w:t>положительная оценка деятельности общественностью (публикации в СМИ, благодарственные письма)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3802C7" w:rsidRDefault="00D36529" w:rsidP="00C75340">
            <w:pPr>
              <w:rPr>
                <w:b/>
              </w:rPr>
            </w:pPr>
            <w:r w:rsidRPr="003802C7">
              <w:rPr>
                <w:b/>
              </w:rPr>
              <w:t xml:space="preserve">        %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7C119D" w:rsidRDefault="00D36529" w:rsidP="00C75340">
            <w:pPr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</w:p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50</w:t>
            </w:r>
          </w:p>
        </w:tc>
      </w:tr>
    </w:tbl>
    <w:p w:rsidR="00D36529" w:rsidRDefault="00D36529" w:rsidP="00D36529">
      <w:pPr>
        <w:numPr>
          <w:ilvl w:val="1"/>
          <w:numId w:val="13"/>
        </w:numPr>
        <w:jc w:val="both"/>
        <w:rPr>
          <w:b/>
        </w:rPr>
      </w:pPr>
      <w:r w:rsidRPr="002E5F07">
        <w:rPr>
          <w:b/>
        </w:rPr>
        <w:t xml:space="preserve">Основные показатели, характеризующие объём, состав и качество предоставляемых </w:t>
      </w:r>
      <w:r>
        <w:rPr>
          <w:b/>
        </w:rPr>
        <w:t>библиотечных</w:t>
      </w:r>
      <w:r w:rsidRPr="002E5F07">
        <w:rPr>
          <w:b/>
        </w:rPr>
        <w:t xml:space="preserve"> услуг на 20</w:t>
      </w:r>
      <w:r>
        <w:rPr>
          <w:b/>
        </w:rPr>
        <w:t>13- 2015</w:t>
      </w:r>
      <w:r w:rsidRPr="002E5F07">
        <w:rPr>
          <w:b/>
        </w:rPr>
        <w:t xml:space="preserve"> год</w:t>
      </w:r>
      <w:r>
        <w:rPr>
          <w:b/>
        </w:rPr>
        <w:t>ы</w:t>
      </w:r>
      <w:r w:rsidRPr="002E5F07">
        <w:rPr>
          <w:b/>
        </w:rPr>
        <w:t>:</w:t>
      </w:r>
      <w:r>
        <w:rPr>
          <w:b/>
        </w:rPr>
        <w:t xml:space="preserve"> </w:t>
      </w:r>
    </w:p>
    <w:p w:rsidR="00D36529" w:rsidRDefault="00D36529" w:rsidP="00D365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1260"/>
        <w:gridCol w:w="1080"/>
        <w:gridCol w:w="900"/>
        <w:gridCol w:w="1444"/>
      </w:tblGrid>
      <w:tr w:rsidR="00D36529" w:rsidRPr="00FC6612" w:rsidTr="00C75340">
        <w:tc>
          <w:tcPr>
            <w:tcW w:w="828" w:type="dxa"/>
          </w:tcPr>
          <w:p w:rsidR="00D36529" w:rsidRPr="00B455F6" w:rsidRDefault="00D36529" w:rsidP="00C75340">
            <w:pPr>
              <w:jc w:val="both"/>
            </w:pPr>
            <w:r w:rsidRPr="00B455F6">
              <w:t>№</w:t>
            </w:r>
          </w:p>
        </w:tc>
        <w:tc>
          <w:tcPr>
            <w:tcW w:w="4500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 xml:space="preserve">                         Показатели</w:t>
            </w:r>
          </w:p>
        </w:tc>
        <w:tc>
          <w:tcPr>
            <w:tcW w:w="1260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proofErr w:type="spellStart"/>
            <w:r w:rsidRPr="003802C7">
              <w:rPr>
                <w:b/>
              </w:rPr>
              <w:t>Ед</w:t>
            </w:r>
            <w:proofErr w:type="gramStart"/>
            <w:r w:rsidRPr="003802C7">
              <w:rPr>
                <w:b/>
              </w:rPr>
              <w:t>.и</w:t>
            </w:r>
            <w:proofErr w:type="gramEnd"/>
            <w:r w:rsidRPr="003802C7">
              <w:rPr>
                <w:b/>
              </w:rPr>
              <w:t>зм</w:t>
            </w:r>
            <w:proofErr w:type="spellEnd"/>
          </w:p>
        </w:tc>
        <w:tc>
          <w:tcPr>
            <w:tcW w:w="3424" w:type="dxa"/>
            <w:gridSpan w:val="3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 xml:space="preserve">                    Годы         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500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201</w:t>
            </w:r>
            <w:r w:rsidR="00E665D2">
              <w:rPr>
                <w:b/>
              </w:rPr>
              <w:t>6</w:t>
            </w:r>
          </w:p>
        </w:tc>
        <w:tc>
          <w:tcPr>
            <w:tcW w:w="900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201</w:t>
            </w:r>
            <w:r w:rsidR="00E665D2">
              <w:rPr>
                <w:b/>
              </w:rPr>
              <w:t>7</w:t>
            </w:r>
          </w:p>
        </w:tc>
        <w:tc>
          <w:tcPr>
            <w:tcW w:w="1444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 xml:space="preserve">   201</w:t>
            </w:r>
            <w:r w:rsidR="00E665D2">
              <w:rPr>
                <w:b/>
              </w:rPr>
              <w:t>8</w:t>
            </w:r>
          </w:p>
        </w:tc>
      </w:tr>
    </w:tbl>
    <w:p w:rsidR="00D36529" w:rsidRPr="002E5F07" w:rsidRDefault="00D36529" w:rsidP="00D36529">
      <w:pPr>
        <w:jc w:val="both"/>
        <w:rPr>
          <w:b/>
        </w:rPr>
      </w:pPr>
      <w:r>
        <w:rPr>
          <w:b/>
          <w:i/>
        </w:rPr>
        <w:t xml:space="preserve">                                 </w:t>
      </w:r>
      <w:r w:rsidRPr="00C86C84">
        <w:rPr>
          <w:b/>
          <w:i/>
        </w:rPr>
        <w:t>Информационно-библиотечное обслуживание пользователей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320"/>
        <w:gridCol w:w="68"/>
        <w:gridCol w:w="1609"/>
        <w:gridCol w:w="938"/>
        <w:gridCol w:w="74"/>
        <w:gridCol w:w="896"/>
        <w:gridCol w:w="187"/>
        <w:gridCol w:w="1253"/>
      </w:tblGrid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Планируемые показатели объема: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1012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896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пользователей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ч</w:t>
            </w:r>
            <w:r>
              <w:rPr>
                <w:b/>
              </w:rPr>
              <w:t>ел.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300</w:t>
            </w:r>
          </w:p>
        </w:tc>
        <w:tc>
          <w:tcPr>
            <w:tcW w:w="896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300</w:t>
            </w:r>
          </w:p>
        </w:tc>
        <w:tc>
          <w:tcPr>
            <w:tcW w:w="1440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посещений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чел.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3500</w:t>
            </w:r>
          </w:p>
        </w:tc>
        <w:tc>
          <w:tcPr>
            <w:tcW w:w="896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3500</w:t>
            </w:r>
          </w:p>
        </w:tc>
        <w:tc>
          <w:tcPr>
            <w:tcW w:w="1440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3500</w:t>
            </w:r>
          </w:p>
        </w:tc>
      </w:tr>
      <w:tr w:rsidR="00D36529" w:rsidRPr="00FC6612" w:rsidTr="00C75340">
        <w:trPr>
          <w:trHeight w:val="675"/>
        </w:trPr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  <w:r w:rsidRPr="00FC6612">
              <w:rPr>
                <w:b/>
              </w:rPr>
              <w:t>1.1</w:t>
            </w:r>
            <w:r w:rsidRPr="002E5F07">
              <w:t>.</w:t>
            </w:r>
          </w:p>
        </w:tc>
        <w:tc>
          <w:tcPr>
            <w:tcW w:w="9345" w:type="dxa"/>
            <w:gridSpan w:val="8"/>
          </w:tcPr>
          <w:p w:rsidR="00D36529" w:rsidRPr="00B455F6" w:rsidRDefault="00D36529" w:rsidP="00C75340">
            <w:pPr>
              <w:jc w:val="both"/>
            </w:pPr>
            <w:r w:rsidRPr="00FC6612">
              <w:rPr>
                <w:b/>
                <w:i/>
              </w:rPr>
              <w:t>Удовлетворение информационных запросов пользователей, в том числе выдача во временное пользование документов из фонда библиотеки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запросов, всего, в том числе:</w:t>
            </w:r>
          </w:p>
        </w:tc>
        <w:tc>
          <w:tcPr>
            <w:tcW w:w="1609" w:type="dxa"/>
          </w:tcPr>
          <w:p w:rsidR="00D36529" w:rsidRDefault="00D36529" w:rsidP="00C75340">
            <w:pPr>
              <w:jc w:val="both"/>
              <w:rPr>
                <w:b/>
              </w:rPr>
            </w:pPr>
            <w:r>
              <w:rPr>
                <w:b/>
              </w:rPr>
              <w:t>Экземпляр.</w:t>
            </w:r>
          </w:p>
          <w:p w:rsidR="00D36529" w:rsidRPr="003802C7" w:rsidRDefault="00D36529" w:rsidP="00C75340">
            <w:pPr>
              <w:jc w:val="both"/>
              <w:rPr>
                <w:b/>
              </w:rPr>
            </w:pPr>
            <w:r>
              <w:rPr>
                <w:b/>
              </w:rPr>
              <w:t>докум.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12000</w:t>
            </w:r>
          </w:p>
        </w:tc>
        <w:tc>
          <w:tcPr>
            <w:tcW w:w="1083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12000</w:t>
            </w:r>
          </w:p>
        </w:tc>
        <w:tc>
          <w:tcPr>
            <w:tcW w:w="1253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12000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удовлетворенных запросов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Экземпл</w:t>
            </w:r>
            <w:proofErr w:type="spellEnd"/>
            <w:r>
              <w:rPr>
                <w:b/>
              </w:rPr>
              <w:t>.</w:t>
            </w:r>
            <w:r w:rsidRPr="003802C7">
              <w:rPr>
                <w:b/>
              </w:rPr>
              <w:t xml:space="preserve"> документов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12000</w:t>
            </w:r>
          </w:p>
        </w:tc>
        <w:tc>
          <w:tcPr>
            <w:tcW w:w="1083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12000</w:t>
            </w:r>
          </w:p>
        </w:tc>
        <w:tc>
          <w:tcPr>
            <w:tcW w:w="1253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12000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отказов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тыс</w:t>
            </w:r>
            <w:proofErr w:type="gramStart"/>
            <w:r w:rsidRPr="003802C7">
              <w:rPr>
                <w:b/>
              </w:rPr>
              <w:t>.э</w:t>
            </w:r>
            <w:proofErr w:type="gramEnd"/>
            <w:r w:rsidRPr="003802C7">
              <w:rPr>
                <w:b/>
              </w:rPr>
              <w:t>кземпляров документов</w:t>
            </w:r>
          </w:p>
        </w:tc>
        <w:tc>
          <w:tcPr>
            <w:tcW w:w="1012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</w:t>
            </w:r>
          </w:p>
        </w:tc>
        <w:tc>
          <w:tcPr>
            <w:tcW w:w="1083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</w:t>
            </w:r>
          </w:p>
        </w:tc>
        <w:tc>
          <w:tcPr>
            <w:tcW w:w="1253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посещений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чел.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3500</w:t>
            </w:r>
          </w:p>
        </w:tc>
        <w:tc>
          <w:tcPr>
            <w:tcW w:w="1083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3500</w:t>
            </w:r>
          </w:p>
        </w:tc>
        <w:tc>
          <w:tcPr>
            <w:tcW w:w="1253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3500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  <w:r w:rsidRPr="00FC6612">
              <w:rPr>
                <w:b/>
              </w:rPr>
              <w:t>1.2.</w:t>
            </w:r>
          </w:p>
        </w:tc>
        <w:tc>
          <w:tcPr>
            <w:tcW w:w="9345" w:type="dxa"/>
            <w:gridSpan w:val="8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  <w:i/>
              </w:rPr>
              <w:t xml:space="preserve">                                                   Планируемые показатели качества: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Доля удовлетворенных запросов пользователей от всех запросов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%</w:t>
            </w:r>
          </w:p>
        </w:tc>
        <w:tc>
          <w:tcPr>
            <w:tcW w:w="938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100%</w:t>
            </w:r>
          </w:p>
        </w:tc>
        <w:tc>
          <w:tcPr>
            <w:tcW w:w="1157" w:type="dxa"/>
            <w:gridSpan w:val="3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100%</w:t>
            </w:r>
          </w:p>
        </w:tc>
        <w:tc>
          <w:tcPr>
            <w:tcW w:w="1253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100%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9345" w:type="dxa"/>
            <w:gridSpan w:val="8"/>
          </w:tcPr>
          <w:p w:rsidR="00D36529" w:rsidRPr="00FC6612" w:rsidRDefault="00D36529" w:rsidP="00C75340">
            <w:pPr>
              <w:jc w:val="center"/>
              <w:rPr>
                <w:b/>
                <w:i/>
              </w:rPr>
            </w:pPr>
            <w:r w:rsidRPr="00FC6612">
              <w:rPr>
                <w:b/>
                <w:i/>
              </w:rPr>
              <w:t>Предоставление пользователям информационно-библиографических услуг, в том числе справочно-консультационные услуги, выставки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библиографических  справок, всего в том числе: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>
              <w:rPr>
                <w:b/>
              </w:rPr>
              <w:t>справ.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180</w:t>
            </w:r>
          </w:p>
        </w:tc>
        <w:tc>
          <w:tcPr>
            <w:tcW w:w="896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180</w:t>
            </w:r>
          </w:p>
        </w:tc>
        <w:tc>
          <w:tcPr>
            <w:tcW w:w="1440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180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удовлетворённых запросов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>
              <w:rPr>
                <w:b/>
              </w:rPr>
              <w:t>справ.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180</w:t>
            </w:r>
          </w:p>
        </w:tc>
        <w:tc>
          <w:tcPr>
            <w:tcW w:w="896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180</w:t>
            </w:r>
          </w:p>
        </w:tc>
        <w:tc>
          <w:tcPr>
            <w:tcW w:w="1440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180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отказов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</w:p>
        </w:tc>
        <w:tc>
          <w:tcPr>
            <w:tcW w:w="1012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</w:t>
            </w:r>
          </w:p>
        </w:tc>
        <w:tc>
          <w:tcPr>
            <w:tcW w:w="896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</w:t>
            </w:r>
          </w:p>
        </w:tc>
        <w:tc>
          <w:tcPr>
            <w:tcW w:w="1440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-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выставок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Выставки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896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  <w:tc>
          <w:tcPr>
            <w:tcW w:w="1440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center"/>
              <w:rPr>
                <w:b/>
              </w:rPr>
            </w:pPr>
            <w:r w:rsidRPr="00FC6612">
              <w:rPr>
                <w:b/>
              </w:rPr>
              <w:t>1.3.</w:t>
            </w:r>
          </w:p>
        </w:tc>
        <w:tc>
          <w:tcPr>
            <w:tcW w:w="9345" w:type="dxa"/>
            <w:gridSpan w:val="8"/>
          </w:tcPr>
          <w:p w:rsidR="00D36529" w:rsidRPr="00FC6612" w:rsidRDefault="00D36529" w:rsidP="00C75340">
            <w:pPr>
              <w:jc w:val="center"/>
              <w:rPr>
                <w:b/>
                <w:i/>
              </w:rPr>
            </w:pPr>
            <w:r w:rsidRPr="00FC6612">
              <w:rPr>
                <w:b/>
                <w:i/>
              </w:rPr>
              <w:t>Проведение общественно-значимых и культурно-просветительных мероприятий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мероприятий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Единиц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896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  <w:tc>
          <w:tcPr>
            <w:tcW w:w="1440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100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4388" w:type="dxa"/>
            <w:gridSpan w:val="2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посещений</w:t>
            </w:r>
          </w:p>
        </w:tc>
        <w:tc>
          <w:tcPr>
            <w:tcW w:w="1609" w:type="dxa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чел.</w:t>
            </w:r>
          </w:p>
        </w:tc>
        <w:tc>
          <w:tcPr>
            <w:tcW w:w="1012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1700</w:t>
            </w:r>
          </w:p>
        </w:tc>
        <w:tc>
          <w:tcPr>
            <w:tcW w:w="896" w:type="dxa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1700</w:t>
            </w:r>
          </w:p>
        </w:tc>
        <w:tc>
          <w:tcPr>
            <w:tcW w:w="1440" w:type="dxa"/>
            <w:gridSpan w:val="2"/>
          </w:tcPr>
          <w:p w:rsidR="00D36529" w:rsidRPr="007C119D" w:rsidRDefault="00D36529" w:rsidP="00C75340">
            <w:pPr>
              <w:jc w:val="both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1700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9345" w:type="dxa"/>
            <w:gridSpan w:val="8"/>
          </w:tcPr>
          <w:p w:rsidR="00D36529" w:rsidRPr="00B455F6" w:rsidRDefault="00D36529" w:rsidP="00C75340">
            <w:pPr>
              <w:jc w:val="both"/>
            </w:pPr>
            <w:r w:rsidRPr="00FC6612">
              <w:rPr>
                <w:b/>
                <w:i/>
              </w:rPr>
              <w:t>Планируемые показатели качества</w:t>
            </w:r>
          </w:p>
        </w:tc>
      </w:tr>
      <w:tr w:rsidR="00D36529" w:rsidRPr="00FC6612" w:rsidTr="00C75340">
        <w:tc>
          <w:tcPr>
            <w:tcW w:w="828" w:type="dxa"/>
          </w:tcPr>
          <w:p w:rsidR="00D36529" w:rsidRPr="00FC6612" w:rsidRDefault="00D36529" w:rsidP="00C75340">
            <w:p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 xml:space="preserve">Качество и </w:t>
            </w:r>
            <w:proofErr w:type="spellStart"/>
            <w:r w:rsidRPr="003802C7">
              <w:rPr>
                <w:b/>
              </w:rPr>
              <w:t>востребованность</w:t>
            </w:r>
            <w:proofErr w:type="spellEnd"/>
            <w:r w:rsidRPr="003802C7">
              <w:rPr>
                <w:b/>
              </w:rPr>
              <w:t xml:space="preserve">  проводимых мероприятий (анкетирование участников мероприятий)</w:t>
            </w:r>
          </w:p>
        </w:tc>
        <w:tc>
          <w:tcPr>
            <w:tcW w:w="1677" w:type="dxa"/>
            <w:gridSpan w:val="2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Анкета</w:t>
            </w:r>
          </w:p>
        </w:tc>
        <w:tc>
          <w:tcPr>
            <w:tcW w:w="1012" w:type="dxa"/>
            <w:gridSpan w:val="2"/>
          </w:tcPr>
          <w:p w:rsidR="00D36529" w:rsidRPr="00B455F6" w:rsidRDefault="00D36529" w:rsidP="00C75340">
            <w:pPr>
              <w:jc w:val="both"/>
            </w:pPr>
          </w:p>
        </w:tc>
        <w:tc>
          <w:tcPr>
            <w:tcW w:w="896" w:type="dxa"/>
          </w:tcPr>
          <w:p w:rsidR="00D36529" w:rsidRPr="00B455F6" w:rsidRDefault="00D36529" w:rsidP="00C75340">
            <w:pPr>
              <w:jc w:val="both"/>
            </w:pPr>
          </w:p>
        </w:tc>
        <w:tc>
          <w:tcPr>
            <w:tcW w:w="1440" w:type="dxa"/>
            <w:gridSpan w:val="2"/>
          </w:tcPr>
          <w:p w:rsidR="00D36529" w:rsidRPr="00B455F6" w:rsidRDefault="00D36529" w:rsidP="00C75340">
            <w:pPr>
              <w:jc w:val="both"/>
            </w:pPr>
          </w:p>
        </w:tc>
      </w:tr>
      <w:tr w:rsidR="00D36529" w:rsidRPr="00FC6612" w:rsidTr="00C75340">
        <w:tc>
          <w:tcPr>
            <w:tcW w:w="828" w:type="dxa"/>
          </w:tcPr>
          <w:p w:rsidR="00D36529" w:rsidRPr="002E5F07" w:rsidRDefault="00D36529" w:rsidP="00C75340">
            <w:pPr>
              <w:jc w:val="center"/>
            </w:pPr>
          </w:p>
        </w:tc>
        <w:tc>
          <w:tcPr>
            <w:tcW w:w="4320" w:type="dxa"/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proofErr w:type="gramStart"/>
            <w:r w:rsidRPr="003802C7">
              <w:rPr>
                <w:b/>
              </w:rPr>
              <w:t>Положительная оценка деятельности общественностью (публикации в СМИ, благодарственные письма</w:t>
            </w:r>
            <w:proofErr w:type="gramEnd"/>
          </w:p>
        </w:tc>
        <w:tc>
          <w:tcPr>
            <w:tcW w:w="1677" w:type="dxa"/>
            <w:gridSpan w:val="2"/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Публикации и, письма</w:t>
            </w:r>
          </w:p>
        </w:tc>
        <w:tc>
          <w:tcPr>
            <w:tcW w:w="1012" w:type="dxa"/>
            <w:gridSpan w:val="2"/>
          </w:tcPr>
          <w:p w:rsidR="00D36529" w:rsidRPr="00B455F6" w:rsidRDefault="00D36529" w:rsidP="00C75340">
            <w:pPr>
              <w:jc w:val="both"/>
            </w:pPr>
          </w:p>
        </w:tc>
        <w:tc>
          <w:tcPr>
            <w:tcW w:w="896" w:type="dxa"/>
          </w:tcPr>
          <w:p w:rsidR="00D36529" w:rsidRPr="00B455F6" w:rsidRDefault="00D36529" w:rsidP="00C75340">
            <w:pPr>
              <w:jc w:val="both"/>
            </w:pPr>
          </w:p>
        </w:tc>
        <w:tc>
          <w:tcPr>
            <w:tcW w:w="1440" w:type="dxa"/>
            <w:gridSpan w:val="2"/>
          </w:tcPr>
          <w:p w:rsidR="00D36529" w:rsidRPr="00B455F6" w:rsidRDefault="00D36529" w:rsidP="00C75340">
            <w:pPr>
              <w:jc w:val="both"/>
            </w:pPr>
          </w:p>
        </w:tc>
      </w:tr>
    </w:tbl>
    <w:p w:rsidR="00D36529" w:rsidRPr="002E5F07" w:rsidRDefault="00D36529" w:rsidP="00D36529">
      <w:pPr>
        <w:jc w:val="center"/>
        <w:rPr>
          <w:b/>
          <w:i/>
        </w:rPr>
      </w:pPr>
    </w:p>
    <w:p w:rsidR="00D36529" w:rsidRPr="002E5F07" w:rsidRDefault="00D36529" w:rsidP="00D36529">
      <w:pPr>
        <w:rPr>
          <w:b/>
          <w:i/>
        </w:rPr>
        <w:sectPr w:rsidR="00D36529" w:rsidRPr="002E5F07" w:rsidSect="00C75340">
          <w:pgSz w:w="11906" w:h="16838"/>
          <w:pgMar w:top="1134" w:right="851" w:bottom="1134" w:left="1259" w:header="709" w:footer="709" w:gutter="0"/>
          <w:cols w:space="720"/>
        </w:sectPr>
      </w:pPr>
    </w:p>
    <w:p w:rsidR="00D36529" w:rsidRDefault="00D36529" w:rsidP="00D36529">
      <w:pPr>
        <w:jc w:val="both"/>
        <w:rPr>
          <w:b/>
          <w:i/>
          <w:sz w:val="28"/>
          <w:szCs w:val="28"/>
        </w:rPr>
      </w:pPr>
    </w:p>
    <w:p w:rsidR="00D36529" w:rsidRPr="002E5F07" w:rsidRDefault="00D36529" w:rsidP="00E665D2">
      <w:pPr>
        <w:pStyle w:val="ae"/>
        <w:numPr>
          <w:ilvl w:val="1"/>
          <w:numId w:val="14"/>
        </w:numPr>
        <w:rPr>
          <w:b/>
          <w:i/>
        </w:rPr>
      </w:pPr>
      <w:r w:rsidRPr="002E5F07">
        <w:rPr>
          <w:b/>
          <w:i/>
        </w:rPr>
        <w:t>Показатели деятельности на 20</w:t>
      </w:r>
      <w:r w:rsidR="00E665D2">
        <w:rPr>
          <w:b/>
          <w:i/>
        </w:rPr>
        <w:t>16</w:t>
      </w:r>
      <w:r w:rsidRPr="002E5F07">
        <w:rPr>
          <w:b/>
          <w:i/>
        </w:rPr>
        <w:t xml:space="preserve"> год: </w:t>
      </w:r>
    </w:p>
    <w:tbl>
      <w:tblPr>
        <w:tblW w:w="15369" w:type="dxa"/>
        <w:tblInd w:w="95" w:type="dxa"/>
        <w:tblLayout w:type="fixed"/>
        <w:tblLook w:val="0000"/>
      </w:tblPr>
      <w:tblGrid>
        <w:gridCol w:w="1093"/>
        <w:gridCol w:w="6120"/>
        <w:gridCol w:w="1620"/>
        <w:gridCol w:w="56"/>
        <w:gridCol w:w="1384"/>
        <w:gridCol w:w="56"/>
        <w:gridCol w:w="1204"/>
        <w:gridCol w:w="56"/>
        <w:gridCol w:w="1204"/>
        <w:gridCol w:w="56"/>
        <w:gridCol w:w="1204"/>
        <w:gridCol w:w="56"/>
        <w:gridCol w:w="1260"/>
      </w:tblGrid>
      <w:tr w:rsidR="00D36529" w:rsidRPr="002E5F07" w:rsidTr="00C75340">
        <w:trPr>
          <w:trHeight w:val="360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  <w:r w:rsidRPr="002E5F07">
              <w:t xml:space="preserve">№ </w:t>
            </w:r>
            <w:proofErr w:type="spellStart"/>
            <w:proofErr w:type="gramStart"/>
            <w:r w:rsidRPr="002E5F07">
              <w:t>п</w:t>
            </w:r>
            <w:proofErr w:type="spellEnd"/>
            <w:proofErr w:type="gramEnd"/>
            <w:r w:rsidRPr="002E5F07">
              <w:t>/</w:t>
            </w:r>
            <w:proofErr w:type="spellStart"/>
            <w:r w:rsidRPr="002E5F07">
              <w:t>п</w:t>
            </w:r>
            <w:proofErr w:type="spellEnd"/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Показатели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Единицы измерения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План на 201</w:t>
            </w:r>
            <w:r w:rsidR="00E665D2">
              <w:rPr>
                <w:b/>
              </w:rPr>
              <w:t>6</w:t>
            </w:r>
            <w:r w:rsidRPr="003802C7">
              <w:rPr>
                <w:b/>
              </w:rPr>
              <w:t xml:space="preserve"> год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в том числе</w:t>
            </w:r>
          </w:p>
        </w:tc>
      </w:tr>
      <w:tr w:rsidR="00D36529" w:rsidRPr="002E5F07" w:rsidTr="00C75340">
        <w:trPr>
          <w:trHeight w:val="720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2E5F07" w:rsidRDefault="00D36529" w:rsidP="00C75340"/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3802C7" w:rsidRDefault="00D36529" w:rsidP="00C75340">
            <w:pPr>
              <w:rPr>
                <w:b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3802C7" w:rsidRDefault="00D36529" w:rsidP="00C75340">
            <w:pPr>
              <w:rPr>
                <w:b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529" w:rsidRPr="003802C7" w:rsidRDefault="00D36529" w:rsidP="00C75340">
            <w:pPr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1 кв.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2 кв.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</w:rPr>
            </w:pPr>
            <w:r w:rsidRPr="007C119D">
              <w:rPr>
                <w:b/>
              </w:rPr>
              <w:t>3 кв.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</w:rPr>
            </w:pPr>
            <w:r w:rsidRPr="007C119D">
              <w:rPr>
                <w:b/>
              </w:rPr>
              <w:t>4 кв.</w:t>
            </w:r>
          </w:p>
        </w:tc>
      </w:tr>
      <w:tr w:rsidR="00D36529" w:rsidRPr="002E5F07" w:rsidTr="00C75340">
        <w:trPr>
          <w:trHeight w:val="3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  <w:r w:rsidRPr="002E5F07"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  <w:r w:rsidRPr="002E5F07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2E5F07" w:rsidRDefault="00D36529" w:rsidP="00C75340">
            <w:pPr>
              <w:jc w:val="center"/>
            </w:pPr>
            <w:r w:rsidRPr="002E5F07">
              <w:t>8</w:t>
            </w:r>
          </w:p>
        </w:tc>
      </w:tr>
      <w:tr w:rsidR="00D36529" w:rsidTr="00C75340">
        <w:trPr>
          <w:trHeight w:val="31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2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 w:rsidRPr="00C86C84">
              <w:rPr>
                <w:b/>
                <w:bCs/>
              </w:rPr>
              <w:t>Информационно-библиотечное обслуживание пользователей</w:t>
            </w:r>
          </w:p>
        </w:tc>
      </w:tr>
      <w:tr w:rsidR="00D36529" w:rsidTr="00C75340">
        <w:trPr>
          <w:trHeight w:val="31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объема: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36529" w:rsidTr="00C75340">
        <w:trPr>
          <w:trHeight w:val="31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>количество  пользователей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highlight w:val="red"/>
              </w:rPr>
            </w:pPr>
            <w:r w:rsidRPr="007C119D">
              <w:rPr>
                <w:b/>
                <w:highlight w:val="red"/>
              </w:rPr>
              <w:t>3</w:t>
            </w:r>
            <w:r w:rsidR="00216624">
              <w:rPr>
                <w:b/>
                <w:highlight w:val="red"/>
              </w:rPr>
              <w:t>50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50</w:t>
            </w:r>
          </w:p>
        </w:tc>
      </w:tr>
      <w:tr w:rsidR="00D36529" w:rsidTr="00C75340">
        <w:trPr>
          <w:trHeight w:val="31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both"/>
              <w:rPr>
                <w:b/>
              </w:rPr>
            </w:pPr>
            <w:r w:rsidRPr="003802C7">
              <w:rPr>
                <w:b/>
              </w:rPr>
              <w:t xml:space="preserve">количество посещений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3802C7" w:rsidRDefault="00D36529" w:rsidP="00C75340">
            <w:pPr>
              <w:jc w:val="center"/>
              <w:rPr>
                <w:b/>
              </w:rPr>
            </w:pPr>
            <w:r w:rsidRPr="003802C7">
              <w:rPr>
                <w:b/>
              </w:rPr>
              <w:t>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6500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2000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1500</w:t>
            </w:r>
          </w:p>
        </w:tc>
      </w:tr>
      <w:tr w:rsidR="00D36529" w:rsidTr="00C75340">
        <w:trPr>
          <w:trHeight w:val="533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14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Удовлетворение информационных запросов пользователей, в том числе выдача во временное пользование документов из фондов библиотек</w:t>
            </w:r>
            <w:r>
              <w:rPr>
                <w:b/>
                <w:bCs/>
              </w:rPr>
              <w:t> </w:t>
            </w:r>
          </w:p>
        </w:tc>
      </w:tr>
      <w:tr w:rsidR="00D36529" w:rsidTr="00C75340">
        <w:trPr>
          <w:trHeight w:val="624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1.1.1.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количество  запросов, всего,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Экземпляры документов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15000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5000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4000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4000</w:t>
            </w:r>
          </w:p>
        </w:tc>
      </w:tr>
      <w:tr w:rsidR="00D36529" w:rsidTr="00C75340">
        <w:trPr>
          <w:trHeight w:val="624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1.1.1.1.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количество  удовлетворенных запросов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Экземпляры документов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</w:t>
            </w:r>
            <w:r w:rsidR="00216624">
              <w:rPr>
                <w:highlight w:val="red"/>
              </w:rPr>
              <w:t>5000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5000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4000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2000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4000</w:t>
            </w:r>
          </w:p>
        </w:tc>
      </w:tr>
      <w:tr w:rsidR="00D36529" w:rsidTr="00C75340">
        <w:trPr>
          <w:trHeight w:val="624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1.1.1.2.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количество  отказов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Экземпляры документов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36529" w:rsidTr="00C75340">
        <w:trPr>
          <w:trHeight w:val="31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1.1.2.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количество посещений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 xml:space="preserve">человек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6500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2000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2000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1000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216624" w:rsidP="00C75340">
            <w:pPr>
              <w:jc w:val="center"/>
              <w:rPr>
                <w:bCs/>
                <w:highlight w:val="red"/>
              </w:rPr>
            </w:pPr>
            <w:r>
              <w:rPr>
                <w:bCs/>
                <w:highlight w:val="red"/>
              </w:rPr>
              <w:t>1500</w:t>
            </w:r>
          </w:p>
        </w:tc>
      </w:tr>
      <w:tr w:rsidR="00D36529" w:rsidTr="00C75340">
        <w:trPr>
          <w:trHeight w:val="3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Планируемые показатели качества: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 </w:t>
            </w:r>
          </w:p>
        </w:tc>
      </w:tr>
      <w:tr w:rsidR="00D36529" w:rsidTr="00C75340">
        <w:trPr>
          <w:trHeight w:val="624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Доля удовлетворенных запросов пользователей от всех запросов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100</w:t>
            </w:r>
          </w:p>
        </w:tc>
      </w:tr>
      <w:tr w:rsidR="00D36529" w:rsidTr="00C75340">
        <w:trPr>
          <w:trHeight w:val="583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14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Предоставление пользователям информационно-библиографических услуг, в том числе</w:t>
            </w:r>
            <w:r>
              <w:rPr>
                <w:b/>
                <w:bCs/>
                <w:iCs/>
              </w:rPr>
              <w:br/>
              <w:t xml:space="preserve">справочно-консультационные услуги, выставки </w:t>
            </w:r>
          </w:p>
          <w:p w:rsidR="00D36529" w:rsidRDefault="00D36529" w:rsidP="00C75340">
            <w:pPr>
              <w:rPr>
                <w:b/>
                <w:bCs/>
              </w:rPr>
            </w:pPr>
          </w:p>
        </w:tc>
      </w:tr>
      <w:tr w:rsidR="00D36529" w:rsidTr="00C75340">
        <w:trPr>
          <w:trHeight w:val="708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1.2.1.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количество библиографических справок, всего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справки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45</w:t>
            </w:r>
          </w:p>
        </w:tc>
      </w:tr>
      <w:tr w:rsidR="00D36529" w:rsidTr="00C75340">
        <w:trPr>
          <w:trHeight w:val="529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1.2.1.1.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 xml:space="preserve"> -количество  удовлетворенных запросов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справки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45</w:t>
            </w:r>
          </w:p>
        </w:tc>
      </w:tr>
      <w:tr w:rsidR="00D36529" w:rsidTr="00C75340">
        <w:trPr>
          <w:trHeight w:val="537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lastRenderedPageBreak/>
              <w:t>1.2.1.2.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 xml:space="preserve"> -количество  отказов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справки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36529" w:rsidTr="00C75340">
        <w:trPr>
          <w:trHeight w:val="31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1.2.4.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количество выставок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выставки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9</w:t>
            </w:r>
          </w:p>
        </w:tc>
      </w:tr>
      <w:tr w:rsidR="00D36529" w:rsidTr="00C75340">
        <w:trPr>
          <w:trHeight w:val="433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14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Проведение общественно-значимых и культурно-просветительных мероприятий</w:t>
            </w:r>
            <w:r>
              <w:rPr>
                <w:b/>
                <w:bCs/>
              </w:rPr>
              <w:t> </w:t>
            </w:r>
          </w:p>
          <w:p w:rsidR="00D36529" w:rsidRDefault="00D36529" w:rsidP="00C75340">
            <w:pPr>
              <w:rPr>
                <w:b/>
                <w:bCs/>
              </w:rPr>
            </w:pPr>
          </w:p>
        </w:tc>
      </w:tr>
      <w:tr w:rsidR="00D36529" w:rsidTr="00C75340">
        <w:trPr>
          <w:trHeight w:val="31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1.3.1.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количество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единиц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38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18</w:t>
            </w:r>
          </w:p>
        </w:tc>
      </w:tr>
      <w:tr w:rsidR="00D36529" w:rsidTr="00C75340">
        <w:trPr>
          <w:trHeight w:val="312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1.3.2.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количество  посещений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человек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1700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  <w:r w:rsidRPr="007C119D">
              <w:rPr>
                <w:highlight w:val="red"/>
              </w:rPr>
              <w:t>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884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160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b/>
                <w:bCs/>
                <w:highlight w:val="red"/>
              </w:rPr>
            </w:pPr>
            <w:r w:rsidRPr="007C119D">
              <w:rPr>
                <w:b/>
                <w:bCs/>
                <w:highlight w:val="red"/>
              </w:rPr>
              <w:t>212</w:t>
            </w:r>
          </w:p>
        </w:tc>
      </w:tr>
      <w:tr w:rsidR="00D36529" w:rsidTr="00C75340">
        <w:trPr>
          <w:trHeight w:val="3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4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r>
              <w:rPr>
                <w:b/>
                <w:bCs/>
              </w:rPr>
              <w:t>Планируемые показатели качества:</w:t>
            </w:r>
            <w:r>
              <w:t> </w:t>
            </w:r>
          </w:p>
          <w:p w:rsidR="00D36529" w:rsidRDefault="00D36529" w:rsidP="00C75340"/>
        </w:tc>
      </w:tr>
      <w:tr w:rsidR="00D36529" w:rsidTr="00C75340">
        <w:trPr>
          <w:trHeight w:val="624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 xml:space="preserve">Качество и </w:t>
            </w:r>
            <w:proofErr w:type="spellStart"/>
            <w:r>
              <w:t>востребованность</w:t>
            </w:r>
            <w:proofErr w:type="spellEnd"/>
            <w:r>
              <w:t xml:space="preserve"> проводимых мероприятий </w:t>
            </w:r>
            <w:r>
              <w:rPr>
                <w:iCs/>
              </w:rPr>
              <w:t>(анкетирование участников  мероприятий)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Анкета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</w:tc>
      </w:tr>
      <w:tr w:rsidR="00D36529" w:rsidTr="00C75340">
        <w:trPr>
          <w:trHeight w:val="624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both"/>
            </w:pPr>
            <w:r>
              <w:t>Положительная оценка деятельности общественностью (публикации в СМИ, благодарственные письма)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  <w:r>
              <w:t> Публикации, письма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Default="00D36529" w:rsidP="00C75340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529" w:rsidRPr="007C119D" w:rsidRDefault="00D36529" w:rsidP="00C75340">
            <w:pPr>
              <w:jc w:val="center"/>
              <w:rPr>
                <w:highlight w:val="red"/>
              </w:rPr>
            </w:pPr>
          </w:p>
        </w:tc>
      </w:tr>
    </w:tbl>
    <w:p w:rsidR="00D36529" w:rsidRDefault="00D36529" w:rsidP="00D36529">
      <w:pPr>
        <w:sectPr w:rsidR="00D36529" w:rsidSect="00C75340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D36529" w:rsidRPr="00E665D2" w:rsidRDefault="00E665D2" w:rsidP="00E665D2">
      <w:pPr>
        <w:rPr>
          <w:szCs w:val="28"/>
        </w:rPr>
      </w:pPr>
      <w:r>
        <w:rPr>
          <w:szCs w:val="28"/>
        </w:rPr>
        <w:lastRenderedPageBreak/>
        <w:t xml:space="preserve">6.4 </w:t>
      </w:r>
      <w:r w:rsidR="00D36529" w:rsidRPr="00E665D2">
        <w:rPr>
          <w:szCs w:val="28"/>
        </w:rPr>
        <w:t xml:space="preserve">Исполнитель предусматривает в текущем плане мероприятия, проводимые своими силами, посвященные праздничным (памятным) датам. </w:t>
      </w:r>
    </w:p>
    <w:p w:rsidR="00D36529" w:rsidRPr="00874764" w:rsidRDefault="00E665D2" w:rsidP="00E665D2">
      <w:pPr>
        <w:jc w:val="both"/>
        <w:rPr>
          <w:szCs w:val="28"/>
        </w:rPr>
      </w:pPr>
      <w:r>
        <w:rPr>
          <w:szCs w:val="28"/>
        </w:rPr>
        <w:t xml:space="preserve">6.5 </w:t>
      </w:r>
      <w:r w:rsidR="00D36529" w:rsidRPr="00874764">
        <w:rPr>
          <w:szCs w:val="28"/>
        </w:rPr>
        <w:t xml:space="preserve">Исполнитель принимает участие в проведении </w:t>
      </w:r>
      <w:r w:rsidR="00D36529">
        <w:rPr>
          <w:szCs w:val="28"/>
        </w:rPr>
        <w:t xml:space="preserve">(организует проведение) </w:t>
      </w:r>
      <w:r w:rsidR="00D36529" w:rsidRPr="00874764">
        <w:rPr>
          <w:szCs w:val="28"/>
        </w:rPr>
        <w:t xml:space="preserve"> общественно значимых культурных мероприятий в соответствии с утвержденными   планами мероприятий.</w:t>
      </w:r>
    </w:p>
    <w:p w:rsidR="00D36529" w:rsidRDefault="00D36529" w:rsidP="00D36529">
      <w:pPr>
        <w:jc w:val="both"/>
        <w:rPr>
          <w:b/>
          <w:i/>
        </w:rPr>
      </w:pPr>
    </w:p>
    <w:p w:rsidR="00D36529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>
        <w:rPr>
          <w:b/>
        </w:rPr>
        <w:t>По</w:t>
      </w:r>
      <w:r w:rsidRPr="00090B3C">
        <w:rPr>
          <w:b/>
        </w:rPr>
        <w:t xml:space="preserve">рядок оказания </w:t>
      </w:r>
      <w:r>
        <w:rPr>
          <w:b/>
        </w:rPr>
        <w:t>муниципальных</w:t>
      </w:r>
      <w:r w:rsidRPr="00090B3C">
        <w:rPr>
          <w:b/>
        </w:rPr>
        <w:t xml:space="preserve"> услуг физическим и (или) юридическим лицам</w:t>
      </w:r>
      <w:r w:rsidRPr="00672F59">
        <w:t>.</w:t>
      </w:r>
      <w:r>
        <w:t xml:space="preserve"> </w:t>
      </w:r>
    </w:p>
    <w:p w:rsidR="00D36529" w:rsidRPr="00207FA4" w:rsidRDefault="00D36529" w:rsidP="00D36529">
      <w:pPr>
        <w:pStyle w:val="1"/>
        <w:tabs>
          <w:tab w:val="left" w:pos="1875"/>
          <w:tab w:val="center" w:pos="4591"/>
        </w:tabs>
        <w:rPr>
          <w:sz w:val="24"/>
        </w:rPr>
      </w:pPr>
      <w:proofErr w:type="gramStart"/>
      <w:r w:rsidRPr="00207FA4">
        <w:rPr>
          <w:sz w:val="24"/>
        </w:rPr>
        <w:t>Порядок оказания муниципальных услуг (регламент предоставлени</w:t>
      </w:r>
      <w:r>
        <w:rPr>
          <w:sz w:val="24"/>
        </w:rPr>
        <w:t xml:space="preserve">я муниципальных услуг  утвержден постановлением администрации </w:t>
      </w:r>
      <w:proofErr w:type="spellStart"/>
      <w:r>
        <w:rPr>
          <w:sz w:val="24"/>
        </w:rPr>
        <w:t>Зоновского</w:t>
      </w:r>
      <w:proofErr w:type="spellEnd"/>
      <w:r>
        <w:rPr>
          <w:sz w:val="24"/>
        </w:rPr>
        <w:t xml:space="preserve"> сельсовета Куйбышевского района Новосибирской области.</w:t>
      </w:r>
      <w:proofErr w:type="gramEnd"/>
    </w:p>
    <w:p w:rsidR="00D36529" w:rsidRPr="00207FA4" w:rsidRDefault="00D36529" w:rsidP="00D36529">
      <w:pPr>
        <w:jc w:val="both"/>
      </w:pPr>
    </w:p>
    <w:p w:rsidR="00D36529" w:rsidRPr="0057598F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Cs w:val="28"/>
        </w:rPr>
      </w:pPr>
      <w:r w:rsidRPr="00CC1D88">
        <w:rPr>
          <w:b/>
          <w:bCs/>
        </w:rPr>
        <w:t xml:space="preserve">Предельные цены на оплату </w:t>
      </w:r>
      <w:r>
        <w:rPr>
          <w:b/>
          <w:bCs/>
        </w:rPr>
        <w:t xml:space="preserve">муниципальных </w:t>
      </w:r>
      <w:r w:rsidRPr="00CC1D88">
        <w:rPr>
          <w:b/>
          <w:bCs/>
        </w:rPr>
        <w:t>услуг физическими или юридическими лицами</w:t>
      </w:r>
      <w:r>
        <w:rPr>
          <w:b/>
          <w:bCs/>
        </w:rPr>
        <w:t xml:space="preserve"> </w:t>
      </w:r>
      <w:r w:rsidRPr="0057598F">
        <w:rPr>
          <w:bCs/>
        </w:rPr>
        <w:t>(далее – предельные цены).</w:t>
      </w:r>
    </w:p>
    <w:p w:rsidR="00D36529" w:rsidRDefault="00D36529" w:rsidP="00D36529">
      <w:pPr>
        <w:jc w:val="both"/>
        <w:rPr>
          <w:bCs/>
        </w:rPr>
      </w:pPr>
      <w:r w:rsidRPr="0057598F">
        <w:rPr>
          <w:bCs/>
        </w:rPr>
        <w:t xml:space="preserve">Предельные цены </w:t>
      </w:r>
      <w:r>
        <w:rPr>
          <w:bCs/>
        </w:rPr>
        <w:t xml:space="preserve"> на оплату муниципальных услуг утверждаются приказом руководителя муниципального учреждения до установления </w:t>
      </w:r>
      <w:r w:rsidRPr="00F927D0">
        <w:rPr>
          <w:bCs/>
        </w:rPr>
        <w:t>особого порядка, утверждаем</w:t>
      </w:r>
      <w:r>
        <w:rPr>
          <w:bCs/>
        </w:rPr>
        <w:t xml:space="preserve">ого постановлением Главы </w:t>
      </w:r>
      <w:proofErr w:type="spellStart"/>
      <w:r>
        <w:rPr>
          <w:bCs/>
        </w:rPr>
        <w:t>Зоновского</w:t>
      </w:r>
      <w:proofErr w:type="spellEnd"/>
      <w:r w:rsidRPr="00F927D0">
        <w:rPr>
          <w:bCs/>
        </w:rPr>
        <w:t xml:space="preserve"> </w:t>
      </w:r>
      <w:r>
        <w:rPr>
          <w:bCs/>
        </w:rPr>
        <w:t>сельсовета</w:t>
      </w:r>
    </w:p>
    <w:p w:rsidR="00D36529" w:rsidRPr="0057598F" w:rsidRDefault="00D36529" w:rsidP="00D36529">
      <w:pPr>
        <w:jc w:val="both"/>
        <w:rPr>
          <w:szCs w:val="28"/>
        </w:rPr>
      </w:pPr>
    </w:p>
    <w:p w:rsidR="00D36529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Cs w:val="28"/>
        </w:rPr>
      </w:pPr>
      <w:r>
        <w:rPr>
          <w:b/>
          <w:szCs w:val="28"/>
        </w:rPr>
        <w:t>В</w:t>
      </w:r>
      <w:r w:rsidRPr="002E19B4">
        <w:rPr>
          <w:b/>
          <w:szCs w:val="28"/>
        </w:rPr>
        <w:t>ыписка из реестра расходных обязательств по расходным обязательствам, исполнение которых необходимо</w:t>
      </w:r>
      <w:r>
        <w:rPr>
          <w:b/>
          <w:szCs w:val="28"/>
        </w:rPr>
        <w:t xml:space="preserve"> для выполнения муниципального</w:t>
      </w:r>
      <w:r w:rsidRPr="002E19B4">
        <w:rPr>
          <w:b/>
          <w:szCs w:val="28"/>
        </w:rPr>
        <w:t xml:space="preserve"> задания </w:t>
      </w:r>
      <w:r w:rsidRPr="008C1643">
        <w:rPr>
          <w:szCs w:val="28"/>
        </w:rPr>
        <w:t>(далее – выписка из реестра).</w:t>
      </w:r>
      <w:r>
        <w:rPr>
          <w:szCs w:val="28"/>
        </w:rPr>
        <w:t xml:space="preserve"> В</w:t>
      </w:r>
      <w:r w:rsidRPr="008C1643">
        <w:rPr>
          <w:szCs w:val="28"/>
        </w:rPr>
        <w:t xml:space="preserve">ыписка из реестра </w:t>
      </w:r>
      <w:r>
        <w:rPr>
          <w:szCs w:val="28"/>
        </w:rPr>
        <w:t>прилагается</w:t>
      </w:r>
      <w:r w:rsidRPr="008C1643">
        <w:rPr>
          <w:szCs w:val="28"/>
        </w:rPr>
        <w:t xml:space="preserve">  к </w:t>
      </w:r>
      <w:r>
        <w:rPr>
          <w:szCs w:val="28"/>
        </w:rPr>
        <w:t xml:space="preserve">муниципальному </w:t>
      </w:r>
      <w:r w:rsidRPr="008C1643">
        <w:rPr>
          <w:szCs w:val="28"/>
        </w:rPr>
        <w:t xml:space="preserve"> заданию</w:t>
      </w:r>
      <w:r>
        <w:rPr>
          <w:szCs w:val="28"/>
        </w:rPr>
        <w:t xml:space="preserve">. </w:t>
      </w:r>
    </w:p>
    <w:p w:rsidR="00D36529" w:rsidRDefault="00D36529" w:rsidP="00D36529">
      <w:pPr>
        <w:jc w:val="both"/>
        <w:rPr>
          <w:szCs w:val="28"/>
        </w:rPr>
      </w:pPr>
    </w:p>
    <w:p w:rsidR="00D36529" w:rsidRPr="00360DB9" w:rsidRDefault="00D36529" w:rsidP="00D36529">
      <w:pPr>
        <w:numPr>
          <w:ilvl w:val="0"/>
          <w:numId w:val="4"/>
        </w:numPr>
        <w:tabs>
          <w:tab w:val="clear" w:pos="540"/>
          <w:tab w:val="num" w:pos="0"/>
        </w:tabs>
        <w:ind w:left="0" w:firstLine="0"/>
        <w:jc w:val="both"/>
        <w:rPr>
          <w:i/>
        </w:rPr>
      </w:pPr>
      <w:r>
        <w:rPr>
          <w:b/>
          <w:szCs w:val="28"/>
        </w:rPr>
        <w:t>Объем средств, необходимых для выполнения муниципального задания,  квартальный график финансирования.</w:t>
      </w:r>
      <w:r w:rsidRPr="0025580B">
        <w:rPr>
          <w:b/>
          <w:szCs w:val="28"/>
          <w:highlight w:val="yellow"/>
        </w:rPr>
        <w:t xml:space="preserve"> </w:t>
      </w:r>
    </w:p>
    <w:p w:rsidR="00D36529" w:rsidRDefault="00D36529" w:rsidP="00D36529">
      <w:pPr>
        <w:jc w:val="both"/>
        <w:rPr>
          <w:i/>
        </w:rPr>
      </w:pPr>
    </w:p>
    <w:p w:rsidR="00D36529" w:rsidRPr="0099307B" w:rsidRDefault="00D36529" w:rsidP="00D36529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492"/>
        <w:gridCol w:w="1607"/>
        <w:gridCol w:w="1604"/>
        <w:gridCol w:w="1528"/>
      </w:tblGrid>
      <w:tr w:rsidR="00D36529" w:rsidRPr="00B60D3C" w:rsidTr="00C75340">
        <w:tc>
          <w:tcPr>
            <w:tcW w:w="2339" w:type="dxa"/>
            <w:vMerge w:val="restart"/>
          </w:tcPr>
          <w:p w:rsidR="00D36529" w:rsidRPr="000E4C9A" w:rsidRDefault="00D36529" w:rsidP="00C75340">
            <w:pPr>
              <w:jc w:val="both"/>
              <w:rPr>
                <w:b/>
                <w:i/>
              </w:rPr>
            </w:pPr>
            <w:r w:rsidRPr="000E4C9A">
              <w:rPr>
                <w:b/>
                <w:szCs w:val="28"/>
              </w:rPr>
              <w:t>Объем средств, необходимых для выполнения муниципального задания на 201</w:t>
            </w:r>
            <w:r w:rsidR="008C19D8">
              <w:rPr>
                <w:b/>
                <w:szCs w:val="28"/>
              </w:rPr>
              <w:t>6</w:t>
            </w:r>
            <w:r w:rsidRPr="000E4C9A">
              <w:rPr>
                <w:b/>
                <w:szCs w:val="28"/>
              </w:rPr>
              <w:t>-201</w:t>
            </w:r>
            <w:r w:rsidR="008C19D8">
              <w:rPr>
                <w:b/>
                <w:szCs w:val="28"/>
              </w:rPr>
              <w:t>8</w:t>
            </w:r>
            <w:r w:rsidRPr="000E4C9A">
              <w:rPr>
                <w:b/>
                <w:szCs w:val="28"/>
              </w:rPr>
              <w:t xml:space="preserve"> годы, тыс</w:t>
            </w:r>
            <w:proofErr w:type="gramStart"/>
            <w:r w:rsidRPr="000E4C9A">
              <w:rPr>
                <w:b/>
                <w:szCs w:val="28"/>
              </w:rPr>
              <w:t>.р</w:t>
            </w:r>
            <w:proofErr w:type="gramEnd"/>
            <w:r w:rsidRPr="000E4C9A">
              <w:rPr>
                <w:b/>
                <w:szCs w:val="28"/>
              </w:rPr>
              <w:t>уб.</w:t>
            </w:r>
          </w:p>
        </w:tc>
        <w:tc>
          <w:tcPr>
            <w:tcW w:w="2492" w:type="dxa"/>
            <w:vMerge w:val="restart"/>
          </w:tcPr>
          <w:p w:rsidR="00D36529" w:rsidRPr="00B60D3C" w:rsidRDefault="00D36529" w:rsidP="00C75340">
            <w:pPr>
              <w:jc w:val="center"/>
              <w:rPr>
                <w:i/>
              </w:rPr>
            </w:pPr>
            <w:r w:rsidRPr="00B60D3C">
              <w:rPr>
                <w:i/>
              </w:rPr>
              <w:t>ВСЕГО:</w:t>
            </w:r>
          </w:p>
        </w:tc>
        <w:tc>
          <w:tcPr>
            <w:tcW w:w="4739" w:type="dxa"/>
            <w:gridSpan w:val="3"/>
          </w:tcPr>
          <w:p w:rsidR="00D36529" w:rsidRPr="000E4C9A" w:rsidRDefault="00D36529" w:rsidP="00C75340">
            <w:pPr>
              <w:jc w:val="center"/>
              <w:rPr>
                <w:b/>
                <w:i/>
              </w:rPr>
            </w:pPr>
            <w:r w:rsidRPr="000E4C9A">
              <w:rPr>
                <w:b/>
                <w:i/>
              </w:rPr>
              <w:t>В том числе:</w:t>
            </w:r>
          </w:p>
        </w:tc>
      </w:tr>
      <w:tr w:rsidR="00D36529" w:rsidRPr="00B60D3C" w:rsidTr="00C75340">
        <w:tc>
          <w:tcPr>
            <w:tcW w:w="2339" w:type="dxa"/>
            <w:vMerge/>
          </w:tcPr>
          <w:p w:rsidR="00D36529" w:rsidRPr="00B60D3C" w:rsidRDefault="00D36529" w:rsidP="00C75340">
            <w:pPr>
              <w:jc w:val="both"/>
              <w:rPr>
                <w:i/>
              </w:rPr>
            </w:pPr>
          </w:p>
        </w:tc>
        <w:tc>
          <w:tcPr>
            <w:tcW w:w="2492" w:type="dxa"/>
            <w:vMerge/>
          </w:tcPr>
          <w:p w:rsidR="00D36529" w:rsidRPr="00B60D3C" w:rsidRDefault="00D36529" w:rsidP="00C75340">
            <w:pPr>
              <w:jc w:val="both"/>
              <w:rPr>
                <w:i/>
              </w:rPr>
            </w:pPr>
          </w:p>
        </w:tc>
        <w:tc>
          <w:tcPr>
            <w:tcW w:w="1607" w:type="dxa"/>
          </w:tcPr>
          <w:p w:rsidR="00D36529" w:rsidRPr="000E4C9A" w:rsidRDefault="00D36529" w:rsidP="00C75340">
            <w:pPr>
              <w:jc w:val="center"/>
              <w:rPr>
                <w:b/>
                <w:i/>
              </w:rPr>
            </w:pPr>
            <w:r w:rsidRPr="000E4C9A">
              <w:rPr>
                <w:b/>
                <w:i/>
              </w:rPr>
              <w:t>201</w:t>
            </w:r>
            <w:r w:rsidR="008C19D8">
              <w:rPr>
                <w:b/>
                <w:i/>
              </w:rPr>
              <w:t>6</w:t>
            </w:r>
            <w:r w:rsidRPr="000E4C9A">
              <w:rPr>
                <w:b/>
                <w:i/>
              </w:rPr>
              <w:t xml:space="preserve"> год</w:t>
            </w:r>
          </w:p>
        </w:tc>
        <w:tc>
          <w:tcPr>
            <w:tcW w:w="1604" w:type="dxa"/>
          </w:tcPr>
          <w:p w:rsidR="00D36529" w:rsidRPr="000E4C9A" w:rsidRDefault="00D36529" w:rsidP="00C75340">
            <w:pPr>
              <w:jc w:val="center"/>
              <w:rPr>
                <w:b/>
                <w:i/>
              </w:rPr>
            </w:pPr>
            <w:r w:rsidRPr="000E4C9A">
              <w:rPr>
                <w:b/>
                <w:i/>
              </w:rPr>
              <w:t>201</w:t>
            </w:r>
            <w:r w:rsidR="008C19D8">
              <w:rPr>
                <w:b/>
                <w:i/>
              </w:rPr>
              <w:t>7</w:t>
            </w:r>
            <w:r w:rsidRPr="000E4C9A">
              <w:rPr>
                <w:b/>
                <w:i/>
              </w:rPr>
              <w:t>год</w:t>
            </w:r>
          </w:p>
        </w:tc>
        <w:tc>
          <w:tcPr>
            <w:tcW w:w="1528" w:type="dxa"/>
          </w:tcPr>
          <w:p w:rsidR="00D36529" w:rsidRPr="000E4C9A" w:rsidRDefault="00D36529" w:rsidP="00C75340">
            <w:pPr>
              <w:jc w:val="center"/>
              <w:rPr>
                <w:b/>
                <w:i/>
              </w:rPr>
            </w:pPr>
            <w:r w:rsidRPr="000E4C9A">
              <w:rPr>
                <w:b/>
                <w:i/>
              </w:rPr>
              <w:t>201</w:t>
            </w:r>
            <w:r w:rsidR="008C19D8">
              <w:rPr>
                <w:b/>
                <w:i/>
              </w:rPr>
              <w:t>8</w:t>
            </w:r>
            <w:r w:rsidRPr="000E4C9A">
              <w:rPr>
                <w:b/>
                <w:i/>
              </w:rPr>
              <w:t xml:space="preserve"> год</w:t>
            </w:r>
          </w:p>
        </w:tc>
      </w:tr>
      <w:tr w:rsidR="00D36529" w:rsidRPr="00B60D3C" w:rsidTr="00C75340">
        <w:tc>
          <w:tcPr>
            <w:tcW w:w="2339" w:type="dxa"/>
            <w:vMerge/>
          </w:tcPr>
          <w:p w:rsidR="00D36529" w:rsidRPr="00B60D3C" w:rsidRDefault="00D36529" w:rsidP="00C75340">
            <w:pPr>
              <w:jc w:val="both"/>
              <w:rPr>
                <w:i/>
              </w:rPr>
            </w:pPr>
          </w:p>
        </w:tc>
        <w:tc>
          <w:tcPr>
            <w:tcW w:w="2492" w:type="dxa"/>
          </w:tcPr>
          <w:p w:rsidR="00D36529" w:rsidRPr="000738C1" w:rsidRDefault="00D36529" w:rsidP="00C75340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            </w:t>
            </w:r>
            <w:r w:rsidR="000738C1" w:rsidRPr="000738C1">
              <w:rPr>
                <w:i/>
              </w:rPr>
              <w:t>6579</w:t>
            </w:r>
            <w:r w:rsidR="00FE754F">
              <w:rPr>
                <w:i/>
              </w:rPr>
              <w:t>,4</w:t>
            </w:r>
          </w:p>
        </w:tc>
        <w:tc>
          <w:tcPr>
            <w:tcW w:w="1607" w:type="dxa"/>
          </w:tcPr>
          <w:p w:rsidR="00D36529" w:rsidRPr="00FE754F" w:rsidRDefault="000738C1" w:rsidP="00C7534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2193</w:t>
            </w:r>
            <w:r w:rsidR="00FE754F">
              <w:rPr>
                <w:b/>
                <w:i/>
              </w:rPr>
              <w:t>,1</w:t>
            </w:r>
          </w:p>
        </w:tc>
        <w:tc>
          <w:tcPr>
            <w:tcW w:w="1604" w:type="dxa"/>
          </w:tcPr>
          <w:p w:rsidR="00D36529" w:rsidRDefault="00FE754F" w:rsidP="00C75340">
            <w:r>
              <w:rPr>
                <w:b/>
                <w:i/>
              </w:rPr>
              <w:t>2193,1</w:t>
            </w:r>
          </w:p>
        </w:tc>
        <w:tc>
          <w:tcPr>
            <w:tcW w:w="1528" w:type="dxa"/>
          </w:tcPr>
          <w:p w:rsidR="00D36529" w:rsidRDefault="00FE754F" w:rsidP="00C75340">
            <w:r>
              <w:rPr>
                <w:b/>
                <w:i/>
              </w:rPr>
              <w:t>2193,1</w:t>
            </w:r>
          </w:p>
        </w:tc>
      </w:tr>
    </w:tbl>
    <w:p w:rsidR="00D36529" w:rsidRDefault="00D36529" w:rsidP="00D36529">
      <w:pPr>
        <w:jc w:val="both"/>
        <w:rPr>
          <w:i/>
        </w:rPr>
      </w:pPr>
    </w:p>
    <w:p w:rsidR="00D36529" w:rsidRDefault="00D36529" w:rsidP="00D36529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1620"/>
        <w:gridCol w:w="1260"/>
        <w:gridCol w:w="1260"/>
        <w:gridCol w:w="1260"/>
        <w:gridCol w:w="1363"/>
      </w:tblGrid>
      <w:tr w:rsidR="00D36529" w:rsidRPr="00B60D3C" w:rsidTr="00C75340">
        <w:tc>
          <w:tcPr>
            <w:tcW w:w="2807" w:type="dxa"/>
            <w:vMerge w:val="restart"/>
          </w:tcPr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Квартальный график финансирования на 201</w:t>
            </w:r>
            <w:r w:rsidR="00DE3506">
              <w:rPr>
                <w:b/>
                <w:szCs w:val="28"/>
              </w:rPr>
              <w:t>6</w:t>
            </w:r>
            <w:r w:rsidRPr="000E4C9A">
              <w:rPr>
                <w:b/>
                <w:szCs w:val="28"/>
              </w:rPr>
              <w:t xml:space="preserve"> год, тыс. руб.</w:t>
            </w:r>
          </w:p>
          <w:p w:rsidR="00D36529" w:rsidRDefault="00D36529" w:rsidP="00C75340">
            <w:pPr>
              <w:jc w:val="both"/>
              <w:rPr>
                <w:szCs w:val="28"/>
              </w:rPr>
            </w:pPr>
          </w:p>
          <w:p w:rsidR="00D36529" w:rsidRDefault="00D36529" w:rsidP="00C75340">
            <w:pPr>
              <w:jc w:val="both"/>
              <w:rPr>
                <w:b/>
                <w:szCs w:val="28"/>
              </w:rPr>
            </w:pPr>
          </w:p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Статья 211</w:t>
            </w:r>
          </w:p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Статья 213</w:t>
            </w:r>
          </w:p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Статья 22</w:t>
            </w:r>
            <w:r>
              <w:rPr>
                <w:b/>
                <w:szCs w:val="28"/>
              </w:rPr>
              <w:t>1</w:t>
            </w:r>
          </w:p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Статья 223</w:t>
            </w:r>
          </w:p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Статья 225</w:t>
            </w:r>
          </w:p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Статья 226</w:t>
            </w:r>
          </w:p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Статья 290</w:t>
            </w:r>
          </w:p>
          <w:p w:rsidR="00D36529" w:rsidRPr="000E4C9A" w:rsidRDefault="00D36529" w:rsidP="00C75340">
            <w:pPr>
              <w:jc w:val="both"/>
              <w:rPr>
                <w:b/>
                <w:szCs w:val="28"/>
              </w:rPr>
            </w:pPr>
            <w:r w:rsidRPr="000E4C9A">
              <w:rPr>
                <w:b/>
                <w:szCs w:val="28"/>
              </w:rPr>
              <w:t>Статья 340</w:t>
            </w:r>
          </w:p>
          <w:p w:rsidR="00D36529" w:rsidRPr="00F040B6" w:rsidRDefault="00D36529" w:rsidP="00C75340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D36529" w:rsidRPr="00B60D3C" w:rsidRDefault="00D36529" w:rsidP="00C75340">
            <w:pPr>
              <w:jc w:val="center"/>
              <w:rPr>
                <w:i/>
              </w:rPr>
            </w:pPr>
            <w:r w:rsidRPr="00B60D3C">
              <w:rPr>
                <w:i/>
              </w:rPr>
              <w:t>ВСЕГО:</w:t>
            </w:r>
          </w:p>
        </w:tc>
        <w:tc>
          <w:tcPr>
            <w:tcW w:w="5143" w:type="dxa"/>
            <w:gridSpan w:val="4"/>
          </w:tcPr>
          <w:p w:rsidR="00D36529" w:rsidRPr="000E4C9A" w:rsidRDefault="00D36529" w:rsidP="00C75340">
            <w:pPr>
              <w:jc w:val="center"/>
              <w:rPr>
                <w:b/>
                <w:i/>
              </w:rPr>
            </w:pPr>
            <w:r w:rsidRPr="000E4C9A">
              <w:rPr>
                <w:b/>
                <w:i/>
              </w:rPr>
              <w:t>В том числе:</w:t>
            </w:r>
          </w:p>
        </w:tc>
      </w:tr>
      <w:tr w:rsidR="00D36529" w:rsidRPr="00B60D3C" w:rsidTr="00C75340">
        <w:tc>
          <w:tcPr>
            <w:tcW w:w="2807" w:type="dxa"/>
            <w:vMerge/>
          </w:tcPr>
          <w:p w:rsidR="00D36529" w:rsidRPr="00B60D3C" w:rsidRDefault="00D36529" w:rsidP="00C75340">
            <w:pPr>
              <w:jc w:val="both"/>
              <w:rPr>
                <w:i/>
              </w:rPr>
            </w:pPr>
          </w:p>
        </w:tc>
        <w:tc>
          <w:tcPr>
            <w:tcW w:w="1620" w:type="dxa"/>
            <w:vMerge/>
          </w:tcPr>
          <w:p w:rsidR="00D36529" w:rsidRPr="00B60D3C" w:rsidRDefault="00D36529" w:rsidP="00C75340">
            <w:pPr>
              <w:jc w:val="both"/>
              <w:rPr>
                <w:i/>
              </w:rPr>
            </w:pPr>
          </w:p>
        </w:tc>
        <w:tc>
          <w:tcPr>
            <w:tcW w:w="1260" w:type="dxa"/>
          </w:tcPr>
          <w:p w:rsidR="00D36529" w:rsidRPr="000E4C9A" w:rsidRDefault="00D36529" w:rsidP="00C75340">
            <w:pPr>
              <w:jc w:val="both"/>
              <w:rPr>
                <w:b/>
                <w:i/>
              </w:rPr>
            </w:pPr>
            <w:r w:rsidRPr="000E4C9A">
              <w:rPr>
                <w:b/>
                <w:i/>
              </w:rPr>
              <w:t>1 квартал</w:t>
            </w:r>
          </w:p>
        </w:tc>
        <w:tc>
          <w:tcPr>
            <w:tcW w:w="1260" w:type="dxa"/>
          </w:tcPr>
          <w:p w:rsidR="00D36529" w:rsidRPr="000E4C9A" w:rsidRDefault="00D36529" w:rsidP="00C75340">
            <w:pPr>
              <w:jc w:val="both"/>
              <w:rPr>
                <w:b/>
                <w:i/>
              </w:rPr>
            </w:pPr>
            <w:r w:rsidRPr="000E4C9A">
              <w:rPr>
                <w:b/>
                <w:i/>
              </w:rPr>
              <w:t>2 квартал</w:t>
            </w:r>
          </w:p>
        </w:tc>
        <w:tc>
          <w:tcPr>
            <w:tcW w:w="1260" w:type="dxa"/>
          </w:tcPr>
          <w:p w:rsidR="00D36529" w:rsidRPr="000E4C9A" w:rsidRDefault="00D36529" w:rsidP="00C75340">
            <w:pPr>
              <w:jc w:val="both"/>
              <w:rPr>
                <w:b/>
                <w:i/>
              </w:rPr>
            </w:pPr>
            <w:r w:rsidRPr="000E4C9A">
              <w:rPr>
                <w:b/>
                <w:i/>
              </w:rPr>
              <w:t>3 квартал</w:t>
            </w:r>
          </w:p>
        </w:tc>
        <w:tc>
          <w:tcPr>
            <w:tcW w:w="1363" w:type="dxa"/>
          </w:tcPr>
          <w:p w:rsidR="00D36529" w:rsidRDefault="00D36529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4</w:t>
            </w:r>
          </w:p>
          <w:p w:rsidR="00D36529" w:rsidRPr="000E4C9A" w:rsidRDefault="00D36529" w:rsidP="00C75340">
            <w:pPr>
              <w:jc w:val="both"/>
              <w:rPr>
                <w:b/>
                <w:i/>
              </w:rPr>
            </w:pPr>
            <w:r w:rsidRPr="000E4C9A">
              <w:rPr>
                <w:b/>
                <w:i/>
              </w:rPr>
              <w:t xml:space="preserve"> квартал</w:t>
            </w:r>
          </w:p>
        </w:tc>
      </w:tr>
      <w:tr w:rsidR="00D36529" w:rsidRPr="00B60D3C" w:rsidTr="00C75340">
        <w:tc>
          <w:tcPr>
            <w:tcW w:w="2807" w:type="dxa"/>
            <w:vMerge/>
          </w:tcPr>
          <w:p w:rsidR="00D36529" w:rsidRPr="00B60D3C" w:rsidRDefault="00D36529" w:rsidP="00C75340">
            <w:pPr>
              <w:jc w:val="both"/>
              <w:rPr>
                <w:i/>
              </w:rPr>
            </w:pPr>
          </w:p>
        </w:tc>
        <w:tc>
          <w:tcPr>
            <w:tcW w:w="1620" w:type="dxa"/>
          </w:tcPr>
          <w:p w:rsidR="00D36529" w:rsidRDefault="00FE754F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2193,1</w:t>
            </w:r>
          </w:p>
          <w:p w:rsidR="00D36529" w:rsidRDefault="00D36529" w:rsidP="00C75340">
            <w:pPr>
              <w:jc w:val="both"/>
              <w:rPr>
                <w:b/>
                <w:i/>
              </w:rPr>
            </w:pPr>
          </w:p>
          <w:p w:rsidR="00D36529" w:rsidRDefault="00DE3506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1126,0</w:t>
            </w:r>
          </w:p>
          <w:p w:rsidR="00D36529" w:rsidRDefault="00DE3506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312,1</w:t>
            </w:r>
          </w:p>
          <w:p w:rsidR="00D36529" w:rsidRDefault="00DE3506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20,8</w:t>
            </w:r>
          </w:p>
          <w:p w:rsidR="00D36529" w:rsidRDefault="00DE3506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488,8</w:t>
            </w:r>
          </w:p>
          <w:p w:rsidR="00D36529" w:rsidRDefault="00DE3506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45,7</w:t>
            </w:r>
          </w:p>
          <w:p w:rsidR="00D36529" w:rsidRDefault="00DE3506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30,8</w:t>
            </w:r>
          </w:p>
          <w:p w:rsidR="00D36529" w:rsidRDefault="00DE3506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9,0</w:t>
            </w:r>
          </w:p>
          <w:p w:rsidR="00D36529" w:rsidRPr="00E330EA" w:rsidRDefault="00DE3506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31,0</w:t>
            </w:r>
          </w:p>
        </w:tc>
        <w:tc>
          <w:tcPr>
            <w:tcW w:w="1260" w:type="dxa"/>
          </w:tcPr>
          <w:p w:rsidR="00D36529" w:rsidRPr="00E330EA" w:rsidRDefault="00FE754F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548,2</w:t>
            </w:r>
          </w:p>
        </w:tc>
        <w:tc>
          <w:tcPr>
            <w:tcW w:w="1260" w:type="dxa"/>
          </w:tcPr>
          <w:p w:rsidR="00D36529" w:rsidRPr="00E330EA" w:rsidRDefault="00FE754F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548,2</w:t>
            </w:r>
          </w:p>
        </w:tc>
        <w:tc>
          <w:tcPr>
            <w:tcW w:w="1260" w:type="dxa"/>
          </w:tcPr>
          <w:p w:rsidR="00D36529" w:rsidRPr="00E330EA" w:rsidRDefault="00FE754F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548,2</w:t>
            </w:r>
          </w:p>
        </w:tc>
        <w:tc>
          <w:tcPr>
            <w:tcW w:w="1363" w:type="dxa"/>
          </w:tcPr>
          <w:p w:rsidR="00D36529" w:rsidRPr="00E330EA" w:rsidRDefault="00FE754F" w:rsidP="00C753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548,2</w:t>
            </w:r>
          </w:p>
        </w:tc>
      </w:tr>
    </w:tbl>
    <w:p w:rsidR="00D36529" w:rsidRDefault="00D36529" w:rsidP="00D36529">
      <w:pPr>
        <w:jc w:val="both"/>
        <w:rPr>
          <w:i/>
        </w:rPr>
      </w:pPr>
    </w:p>
    <w:p w:rsidR="00D36529" w:rsidRDefault="00D36529" w:rsidP="00D36529">
      <w:pPr>
        <w:jc w:val="both"/>
        <w:rPr>
          <w:i/>
        </w:rPr>
      </w:pPr>
    </w:p>
    <w:p w:rsidR="00D36529" w:rsidRDefault="00D36529" w:rsidP="00D36529">
      <w:pPr>
        <w:jc w:val="both"/>
        <w:rPr>
          <w:i/>
        </w:rPr>
      </w:pPr>
    </w:p>
    <w:p w:rsidR="00D36529" w:rsidRDefault="00D36529" w:rsidP="00D36529">
      <w:pPr>
        <w:jc w:val="both"/>
        <w:rPr>
          <w:i/>
        </w:rPr>
      </w:pPr>
    </w:p>
    <w:p w:rsidR="00D36529" w:rsidRPr="0099307B" w:rsidRDefault="00D36529" w:rsidP="00D36529">
      <w:pPr>
        <w:jc w:val="both"/>
        <w:rPr>
          <w:i/>
        </w:rPr>
      </w:pPr>
    </w:p>
    <w:p w:rsidR="00D36529" w:rsidRPr="0025580B" w:rsidRDefault="00D36529" w:rsidP="00D36529">
      <w:pPr>
        <w:jc w:val="both"/>
        <w:rPr>
          <w:i/>
        </w:rPr>
      </w:pPr>
    </w:p>
    <w:p w:rsidR="00D36529" w:rsidRPr="002E4AA8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 w:rsidRPr="00392E39">
        <w:rPr>
          <w:b/>
          <w:szCs w:val="28"/>
        </w:rPr>
        <w:lastRenderedPageBreak/>
        <w:t xml:space="preserve">Порядок </w:t>
      </w:r>
      <w:proofErr w:type="gramStart"/>
      <w:r w:rsidRPr="00392E39">
        <w:rPr>
          <w:b/>
          <w:szCs w:val="28"/>
        </w:rPr>
        <w:t>контроля за</w:t>
      </w:r>
      <w:proofErr w:type="gramEnd"/>
      <w:r w:rsidRPr="00392E39">
        <w:rPr>
          <w:b/>
          <w:szCs w:val="28"/>
        </w:rPr>
        <w:t xml:space="preserve"> исполнением </w:t>
      </w:r>
      <w:r>
        <w:rPr>
          <w:b/>
          <w:szCs w:val="28"/>
        </w:rPr>
        <w:t>муниципального</w:t>
      </w:r>
      <w:r w:rsidRPr="00392E39">
        <w:rPr>
          <w:b/>
          <w:szCs w:val="28"/>
        </w:rPr>
        <w:t xml:space="preserve"> задания, в том числе условия и порядок его досрочного прекращения</w:t>
      </w:r>
    </w:p>
    <w:p w:rsidR="00D36529" w:rsidRDefault="00D36529" w:rsidP="00D36529">
      <w:pPr>
        <w:jc w:val="both"/>
        <w:rPr>
          <w:szCs w:val="28"/>
        </w:rPr>
      </w:pPr>
      <w:r>
        <w:rPr>
          <w:szCs w:val="28"/>
        </w:rPr>
        <w:t xml:space="preserve">Организация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муниципального задания учредителя на оказание услуг осуществляется в соответствии с порядком, утвержденным постановлением главы </w:t>
      </w:r>
      <w:proofErr w:type="spellStart"/>
      <w:r>
        <w:rPr>
          <w:szCs w:val="28"/>
        </w:rPr>
        <w:t>Зоновского</w:t>
      </w:r>
      <w:proofErr w:type="spellEnd"/>
      <w:r>
        <w:rPr>
          <w:szCs w:val="28"/>
        </w:rPr>
        <w:t xml:space="preserve"> сельсовета.</w:t>
      </w:r>
    </w:p>
    <w:p w:rsidR="00D36529" w:rsidRPr="002E4AA8" w:rsidRDefault="00D36529" w:rsidP="00D36529">
      <w:pPr>
        <w:jc w:val="both"/>
      </w:pPr>
    </w:p>
    <w:p w:rsidR="00D36529" w:rsidRPr="00677531" w:rsidRDefault="00D36529" w:rsidP="00D36529">
      <w:pPr>
        <w:numPr>
          <w:ilvl w:val="0"/>
          <w:numId w:val="4"/>
        </w:numPr>
        <w:tabs>
          <w:tab w:val="num" w:pos="0"/>
        </w:tabs>
        <w:ind w:left="0" w:firstLine="0"/>
        <w:jc w:val="both"/>
      </w:pPr>
      <w:r w:rsidRPr="00392E39">
        <w:rPr>
          <w:b/>
          <w:szCs w:val="28"/>
        </w:rPr>
        <w:t xml:space="preserve">Требования к отчетности об исполнении </w:t>
      </w:r>
      <w:r>
        <w:rPr>
          <w:b/>
          <w:szCs w:val="28"/>
        </w:rPr>
        <w:t>муниципального задания</w:t>
      </w:r>
      <w:r>
        <w:rPr>
          <w:b/>
        </w:rPr>
        <w:t xml:space="preserve"> </w:t>
      </w:r>
    </w:p>
    <w:p w:rsidR="00D36529" w:rsidRDefault="00D36529" w:rsidP="00D36529">
      <w:pPr>
        <w:jc w:val="both"/>
        <w:rPr>
          <w:b/>
        </w:rPr>
      </w:pPr>
    </w:p>
    <w:p w:rsidR="00D36529" w:rsidRDefault="00D36529" w:rsidP="00D36529">
      <w:pPr>
        <w:ind w:firstLine="709"/>
        <w:jc w:val="both"/>
      </w:pPr>
      <w:proofErr w:type="gramStart"/>
      <w:r w:rsidRPr="00672F59">
        <w:t xml:space="preserve">Исполнитель </w:t>
      </w:r>
      <w:r>
        <w:t xml:space="preserve">ежеквартально </w:t>
      </w:r>
      <w:r w:rsidRPr="00672F59">
        <w:t xml:space="preserve"> до </w:t>
      </w:r>
      <w:r>
        <w:t>8</w:t>
      </w:r>
      <w:r w:rsidRPr="00672F59">
        <w:t xml:space="preserve"> числа</w:t>
      </w:r>
      <w:r>
        <w:t xml:space="preserve"> месяца,</w:t>
      </w:r>
      <w:r w:rsidRPr="00672F59">
        <w:t xml:space="preserve"> следующего</w:t>
      </w:r>
      <w:r>
        <w:t xml:space="preserve"> за отчетным </w:t>
      </w:r>
      <w:r w:rsidRPr="00672F59">
        <w:t xml:space="preserve"> </w:t>
      </w:r>
      <w:r>
        <w:t>периодом,</w:t>
      </w:r>
      <w:r w:rsidRPr="00672F59">
        <w:t xml:space="preserve"> предоставляет Заказчику отчет о выполнении задания </w:t>
      </w:r>
      <w:r>
        <w:t>по форме, изложенной в приложении  к муниципальному заданию, и пояснительную записку о выполнении или обоснование невыполнения показателей деятельности, а также о проведенном выборочном опросе (анкетировании) получателей услуг</w:t>
      </w:r>
      <w:r w:rsidRPr="00D94441">
        <w:t xml:space="preserve"> </w:t>
      </w:r>
      <w:r>
        <w:t>об их удовлетворенности  качеством и доступностью предоставляемых услуг.</w:t>
      </w:r>
      <w:proofErr w:type="gramEnd"/>
    </w:p>
    <w:p w:rsidR="00D36529" w:rsidRDefault="00D36529" w:rsidP="00D36529">
      <w:pPr>
        <w:jc w:val="both"/>
        <w:rPr>
          <w:b/>
        </w:rPr>
      </w:pPr>
    </w:p>
    <w:p w:rsidR="00D36529" w:rsidRDefault="00D36529" w:rsidP="00D36529">
      <w:pPr>
        <w:jc w:val="both"/>
        <w:rPr>
          <w:b/>
        </w:rPr>
      </w:pPr>
    </w:p>
    <w:p w:rsidR="00D36529" w:rsidRDefault="00D36529" w:rsidP="00D36529">
      <w:pPr>
        <w:jc w:val="both"/>
        <w:rPr>
          <w:b/>
        </w:rPr>
      </w:pPr>
    </w:p>
    <w:p w:rsidR="00D36529" w:rsidRDefault="00D36529" w:rsidP="00D36529">
      <w:pPr>
        <w:jc w:val="both"/>
        <w:rPr>
          <w:b/>
        </w:rPr>
      </w:pPr>
    </w:p>
    <w:p w:rsidR="00D36529" w:rsidRDefault="00D36529" w:rsidP="00D36529">
      <w:pPr>
        <w:jc w:val="both"/>
        <w:rPr>
          <w:b/>
        </w:rPr>
      </w:pPr>
    </w:p>
    <w:p w:rsidR="00D36529" w:rsidRDefault="00D36529" w:rsidP="00D36529">
      <w:pPr>
        <w:jc w:val="center"/>
        <w:rPr>
          <w:b/>
        </w:rPr>
      </w:pPr>
      <w:r>
        <w:rPr>
          <w:b/>
        </w:rPr>
        <w:t xml:space="preserve">Директор МУК «КДЦ» </w:t>
      </w:r>
      <w:proofErr w:type="spellStart"/>
      <w:r>
        <w:rPr>
          <w:b/>
        </w:rPr>
        <w:t>Зоновского</w:t>
      </w:r>
      <w:proofErr w:type="spellEnd"/>
      <w:r>
        <w:rPr>
          <w:b/>
        </w:rPr>
        <w:t xml:space="preserve"> ДК                                      Яковина М.С.</w:t>
      </w:r>
    </w:p>
    <w:p w:rsidR="00D36529" w:rsidRDefault="00D36529" w:rsidP="00D36529">
      <w:pPr>
        <w:jc w:val="both"/>
        <w:rPr>
          <w:b/>
        </w:rPr>
      </w:pPr>
    </w:p>
    <w:p w:rsidR="00D36529" w:rsidRDefault="00D36529" w:rsidP="00D36529">
      <w:pPr>
        <w:jc w:val="both"/>
        <w:rPr>
          <w:b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  <w:r w:rsidRPr="00A3754E">
        <w:rPr>
          <w:b/>
          <w:sz w:val="28"/>
          <w:szCs w:val="28"/>
        </w:rPr>
        <w:t xml:space="preserve">                                                                              </w:t>
      </w: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D36529" w:rsidRDefault="00D36529" w:rsidP="00D36529">
      <w:pPr>
        <w:jc w:val="both"/>
        <w:rPr>
          <w:b/>
          <w:sz w:val="28"/>
          <w:szCs w:val="28"/>
        </w:rPr>
      </w:pPr>
    </w:p>
    <w:p w:rsidR="005608A1" w:rsidRDefault="005608A1"/>
    <w:sectPr w:rsidR="005608A1" w:rsidSect="00C75340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4BE"/>
    <w:multiLevelType w:val="multilevel"/>
    <w:tmpl w:val="49E2C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">
    <w:nsid w:val="085B3490"/>
    <w:multiLevelType w:val="hybridMultilevel"/>
    <w:tmpl w:val="93F0E20E"/>
    <w:lvl w:ilvl="0" w:tplc="4C385F30">
      <w:start w:val="3"/>
      <w:numFmt w:val="decimal"/>
      <w:lvlText w:val="6.%1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952473D"/>
    <w:multiLevelType w:val="multilevel"/>
    <w:tmpl w:val="5DCAAB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024244"/>
    <w:multiLevelType w:val="hybridMultilevel"/>
    <w:tmpl w:val="C4CC665E"/>
    <w:lvl w:ilvl="0" w:tplc="0419000F">
      <w:start w:val="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281C6AB0"/>
    <w:multiLevelType w:val="hybridMultilevel"/>
    <w:tmpl w:val="963E2BB6"/>
    <w:lvl w:ilvl="0" w:tplc="63C02D54">
      <w:start w:val="3"/>
      <w:numFmt w:val="none"/>
      <w:lvlText w:val="6.2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D7BB3"/>
    <w:multiLevelType w:val="multilevel"/>
    <w:tmpl w:val="B12426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437020"/>
    <w:multiLevelType w:val="hybridMultilevel"/>
    <w:tmpl w:val="8A3CB5DC"/>
    <w:lvl w:ilvl="0" w:tplc="690A1B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3146D012">
      <w:numFmt w:val="none"/>
      <w:lvlText w:val=""/>
      <w:lvlJc w:val="left"/>
      <w:pPr>
        <w:tabs>
          <w:tab w:val="num" w:pos="360"/>
        </w:tabs>
      </w:pPr>
    </w:lvl>
    <w:lvl w:ilvl="2" w:tplc="DB18C0C2">
      <w:numFmt w:val="none"/>
      <w:lvlText w:val=""/>
      <w:lvlJc w:val="left"/>
      <w:pPr>
        <w:tabs>
          <w:tab w:val="num" w:pos="360"/>
        </w:tabs>
      </w:pPr>
    </w:lvl>
    <w:lvl w:ilvl="3" w:tplc="69F2BF16">
      <w:numFmt w:val="none"/>
      <w:lvlText w:val=""/>
      <w:lvlJc w:val="left"/>
      <w:pPr>
        <w:tabs>
          <w:tab w:val="num" w:pos="360"/>
        </w:tabs>
      </w:pPr>
    </w:lvl>
    <w:lvl w:ilvl="4" w:tplc="49B8AEDE">
      <w:numFmt w:val="none"/>
      <w:lvlText w:val=""/>
      <w:lvlJc w:val="left"/>
      <w:pPr>
        <w:tabs>
          <w:tab w:val="num" w:pos="360"/>
        </w:tabs>
      </w:pPr>
    </w:lvl>
    <w:lvl w:ilvl="5" w:tplc="F2F07B18">
      <w:numFmt w:val="none"/>
      <w:lvlText w:val=""/>
      <w:lvlJc w:val="left"/>
      <w:pPr>
        <w:tabs>
          <w:tab w:val="num" w:pos="360"/>
        </w:tabs>
      </w:pPr>
    </w:lvl>
    <w:lvl w:ilvl="6" w:tplc="B63A6EFC">
      <w:numFmt w:val="none"/>
      <w:lvlText w:val=""/>
      <w:lvlJc w:val="left"/>
      <w:pPr>
        <w:tabs>
          <w:tab w:val="num" w:pos="360"/>
        </w:tabs>
      </w:pPr>
    </w:lvl>
    <w:lvl w:ilvl="7" w:tplc="3FEA7AC8">
      <w:numFmt w:val="none"/>
      <w:lvlText w:val=""/>
      <w:lvlJc w:val="left"/>
      <w:pPr>
        <w:tabs>
          <w:tab w:val="num" w:pos="360"/>
        </w:tabs>
      </w:pPr>
    </w:lvl>
    <w:lvl w:ilvl="8" w:tplc="DAACBB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3664DE"/>
    <w:multiLevelType w:val="multilevel"/>
    <w:tmpl w:val="C18004E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EDC175B"/>
    <w:multiLevelType w:val="hybridMultilevel"/>
    <w:tmpl w:val="97D2E2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33C8E"/>
    <w:multiLevelType w:val="multilevel"/>
    <w:tmpl w:val="912E1E8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69177347"/>
    <w:multiLevelType w:val="multilevel"/>
    <w:tmpl w:val="5DA4E08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529"/>
    <w:rsid w:val="000738C1"/>
    <w:rsid w:val="00077908"/>
    <w:rsid w:val="000A390C"/>
    <w:rsid w:val="000E0709"/>
    <w:rsid w:val="001776AE"/>
    <w:rsid w:val="001F735C"/>
    <w:rsid w:val="00216624"/>
    <w:rsid w:val="002D0A51"/>
    <w:rsid w:val="00422524"/>
    <w:rsid w:val="005608A1"/>
    <w:rsid w:val="006A5ADA"/>
    <w:rsid w:val="007B4865"/>
    <w:rsid w:val="00847FAD"/>
    <w:rsid w:val="008C19D8"/>
    <w:rsid w:val="009210FB"/>
    <w:rsid w:val="00941ED7"/>
    <w:rsid w:val="009B445C"/>
    <w:rsid w:val="00A12D72"/>
    <w:rsid w:val="00C5050F"/>
    <w:rsid w:val="00C75340"/>
    <w:rsid w:val="00D36529"/>
    <w:rsid w:val="00DE3506"/>
    <w:rsid w:val="00E665D2"/>
    <w:rsid w:val="00F11F02"/>
    <w:rsid w:val="00F3506F"/>
    <w:rsid w:val="00F703A2"/>
    <w:rsid w:val="00FC4655"/>
    <w:rsid w:val="00FE754F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5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36529"/>
    <w:pPr>
      <w:keepNext/>
      <w:jc w:val="center"/>
      <w:outlineLvl w:val="1"/>
    </w:pPr>
    <w:rPr>
      <w:b/>
      <w:spacing w:val="100"/>
      <w:sz w:val="36"/>
    </w:rPr>
  </w:style>
  <w:style w:type="paragraph" w:styleId="3">
    <w:name w:val="heading 3"/>
    <w:basedOn w:val="a"/>
    <w:next w:val="a"/>
    <w:link w:val="30"/>
    <w:qFormat/>
    <w:rsid w:val="00D36529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3652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5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6529"/>
    <w:rPr>
      <w:rFonts w:ascii="Times New Roman" w:eastAsia="Times New Roman" w:hAnsi="Times New Roman" w:cs="Times New Roman"/>
      <w:b/>
      <w:spacing w:val="100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65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65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D365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customStyle="1" w:styleId="ConsPlusTitle">
    <w:name w:val="ConsPlusTitle"/>
    <w:rsid w:val="00D36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6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semiHidden/>
    <w:rsid w:val="00D36529"/>
    <w:rPr>
      <w:vertAlign w:val="superscript"/>
    </w:rPr>
  </w:style>
  <w:style w:type="paragraph" w:styleId="a4">
    <w:name w:val="List Paragraph"/>
    <w:basedOn w:val="a"/>
    <w:qFormat/>
    <w:rsid w:val="00D36529"/>
    <w:pPr>
      <w:ind w:left="708"/>
    </w:pPr>
    <w:rPr>
      <w:sz w:val="28"/>
    </w:rPr>
  </w:style>
  <w:style w:type="table" w:styleId="a5">
    <w:name w:val="Table Grid"/>
    <w:basedOn w:val="a1"/>
    <w:rsid w:val="00D3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36529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D365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D36529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Нижний колонтитул Знак"/>
    <w:basedOn w:val="a0"/>
    <w:link w:val="a8"/>
    <w:rsid w:val="00D365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D36529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D365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ody Text"/>
    <w:basedOn w:val="a"/>
    <w:link w:val="ad"/>
    <w:rsid w:val="00D36529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D365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D3652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3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36529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365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365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65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Таблицы (моноширинный)"/>
    <w:basedOn w:val="a"/>
    <w:next w:val="a"/>
    <w:rsid w:val="00D365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Balloon Text"/>
    <w:basedOn w:val="a"/>
    <w:link w:val="af2"/>
    <w:semiHidden/>
    <w:rsid w:val="00D3652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365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CA6EC-B4CE-4A96-95B1-97A5D1FD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12</cp:revision>
  <cp:lastPrinted>2016-06-09T08:44:00Z</cp:lastPrinted>
  <dcterms:created xsi:type="dcterms:W3CDTF">2016-02-03T04:49:00Z</dcterms:created>
  <dcterms:modified xsi:type="dcterms:W3CDTF">2016-06-09T09:49:00Z</dcterms:modified>
</cp:coreProperties>
</file>