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89" w:rsidRPr="00917CE0" w:rsidRDefault="00C57989" w:rsidP="00917CE0">
      <w:pPr>
        <w:spacing w:before="100" w:beforeAutospacing="1" w:after="100" w:afterAutospacing="1"/>
        <w:jc w:val="center"/>
        <w:rPr>
          <w:sz w:val="28"/>
          <w:szCs w:val="28"/>
        </w:rPr>
      </w:pPr>
      <w:r w:rsidRPr="00917CE0">
        <w:rPr>
          <w:b/>
          <w:bCs/>
          <w:sz w:val="28"/>
          <w:szCs w:val="28"/>
        </w:rPr>
        <w:t>АДМИНИСТРАЦИЯ ЗОНОВСКОГО СЕЛЬСОВЕТА</w:t>
      </w:r>
      <w:r w:rsidRPr="00917CE0">
        <w:rPr>
          <w:b/>
          <w:bCs/>
          <w:sz w:val="28"/>
          <w:szCs w:val="28"/>
        </w:rPr>
        <w:br/>
        <w:t>КУЙБЫШЕВСКОГО РАЙОНА НОВОСИБИРСКОЙ ОБЛАСТИ</w:t>
      </w:r>
    </w:p>
    <w:p w:rsidR="00C57989" w:rsidRPr="00917CE0" w:rsidRDefault="00C57989" w:rsidP="00917CE0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917CE0">
        <w:rPr>
          <w:b/>
          <w:bCs/>
          <w:sz w:val="28"/>
          <w:szCs w:val="28"/>
        </w:rPr>
        <w:br/>
        <w:t>ПОСТАНОВЛЕНИЕ</w:t>
      </w:r>
    </w:p>
    <w:p w:rsidR="00C57989" w:rsidRPr="00917CE0" w:rsidRDefault="00C57989" w:rsidP="00917CE0">
      <w:pPr>
        <w:spacing w:before="100" w:beforeAutospacing="1" w:after="100" w:afterAutospacing="1"/>
        <w:jc w:val="center"/>
        <w:rPr>
          <w:bCs/>
          <w:sz w:val="28"/>
          <w:szCs w:val="28"/>
        </w:rPr>
      </w:pPr>
      <w:r w:rsidRPr="00917CE0">
        <w:rPr>
          <w:bCs/>
          <w:sz w:val="28"/>
          <w:szCs w:val="28"/>
        </w:rPr>
        <w:t>с. Зоново</w:t>
      </w:r>
    </w:p>
    <w:p w:rsidR="00C57989" w:rsidRPr="00917CE0" w:rsidRDefault="00C57989" w:rsidP="00917CE0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01</w:t>
      </w:r>
      <w:r w:rsidRPr="00917CE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04</w:t>
      </w:r>
      <w:r w:rsidRPr="00917CE0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3</w:t>
      </w:r>
      <w:r w:rsidRPr="00917CE0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20</w:t>
      </w:r>
    </w:p>
    <w:p w:rsidR="00C57989" w:rsidRPr="00917CE0" w:rsidRDefault="00C57989" w:rsidP="00917CE0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C57989" w:rsidRDefault="00C57989" w:rsidP="00917CE0">
      <w:pPr>
        <w:pStyle w:val="Noparagraphstyle"/>
        <w:keepNext/>
        <w:keepLines/>
        <w:spacing w:line="240" w:lineRule="auto"/>
        <w:rPr>
          <w:sz w:val="28"/>
        </w:rPr>
      </w:pPr>
      <w:r>
        <w:rPr>
          <w:sz w:val="28"/>
        </w:rPr>
        <w:t>Об утверждении положения о порядке расходования</w:t>
      </w:r>
    </w:p>
    <w:p w:rsidR="00C57989" w:rsidRDefault="00C57989" w:rsidP="00917CE0">
      <w:pPr>
        <w:pStyle w:val="Noparagraphstyle"/>
        <w:keepNext/>
        <w:keepLines/>
        <w:spacing w:line="240" w:lineRule="auto"/>
        <w:rPr>
          <w:sz w:val="28"/>
        </w:rPr>
      </w:pPr>
      <w:r>
        <w:rPr>
          <w:sz w:val="28"/>
        </w:rPr>
        <w:t>средств резервного фонда администрации</w:t>
      </w:r>
    </w:p>
    <w:p w:rsidR="00C57989" w:rsidRDefault="00C57989" w:rsidP="00917CE0">
      <w:pPr>
        <w:pStyle w:val="Noparagraphstyle"/>
        <w:keepNext/>
        <w:keepLines/>
        <w:spacing w:line="240" w:lineRule="auto"/>
        <w:rPr>
          <w:sz w:val="28"/>
        </w:rPr>
      </w:pPr>
      <w:r>
        <w:rPr>
          <w:sz w:val="28"/>
        </w:rPr>
        <w:t xml:space="preserve">Зоновского сельсовета Куйбышевского района </w:t>
      </w:r>
    </w:p>
    <w:p w:rsidR="00C57989" w:rsidRDefault="00C57989" w:rsidP="00917CE0">
      <w:pPr>
        <w:pStyle w:val="Noparagraphstyle"/>
        <w:keepNext/>
        <w:keepLines/>
        <w:spacing w:line="240" w:lineRule="auto"/>
        <w:rPr>
          <w:sz w:val="28"/>
        </w:rPr>
      </w:pPr>
      <w:r>
        <w:rPr>
          <w:sz w:val="28"/>
        </w:rPr>
        <w:t>Новосибирской области</w:t>
      </w:r>
    </w:p>
    <w:p w:rsidR="00C57989" w:rsidRDefault="00C57989" w:rsidP="00917CE0">
      <w:pPr>
        <w:pStyle w:val="Con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C57989" w:rsidRPr="00114864" w:rsidRDefault="00C57989" w:rsidP="00114864">
      <w:pPr>
        <w:ind w:firstLine="708"/>
        <w:jc w:val="both"/>
        <w:rPr>
          <w:sz w:val="28"/>
          <w:szCs w:val="28"/>
        </w:rPr>
      </w:pPr>
      <w:r w:rsidRPr="00114864">
        <w:rPr>
          <w:sz w:val="28"/>
          <w:szCs w:val="28"/>
        </w:rPr>
        <w:t xml:space="preserve">В соответствии с Федеральным законом от 21.12.1994 г. №68-ФЗ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13 октября </w:t>
      </w:r>
      <w:smartTag w:uri="urn:schemas-microsoft-com:office:smarttags" w:element="metricconverter">
        <w:smartTagPr>
          <w:attr w:name="ProductID" w:val="2008 г"/>
        </w:smartTagPr>
        <w:r w:rsidRPr="00114864">
          <w:rPr>
            <w:sz w:val="28"/>
            <w:szCs w:val="28"/>
          </w:rPr>
          <w:t>2008 г</w:t>
        </w:r>
      </w:smartTag>
      <w:r w:rsidRPr="00114864">
        <w:rPr>
          <w:sz w:val="28"/>
          <w:szCs w:val="28"/>
        </w:rPr>
        <w:t>. №750 «О порядке выделения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бедствий», Администрация Зоновского сельсовета</w:t>
      </w:r>
    </w:p>
    <w:p w:rsidR="00C57989" w:rsidRPr="00114864" w:rsidRDefault="00C57989" w:rsidP="00114864">
      <w:pPr>
        <w:pStyle w:val="Noparagraphstyle"/>
        <w:keepNext/>
        <w:keepLines/>
        <w:spacing w:line="240" w:lineRule="auto"/>
        <w:ind w:firstLine="708"/>
        <w:jc w:val="both"/>
        <w:rPr>
          <w:sz w:val="28"/>
          <w:szCs w:val="28"/>
        </w:rPr>
      </w:pPr>
      <w:r w:rsidRPr="00114864">
        <w:rPr>
          <w:b/>
          <w:sz w:val="28"/>
          <w:szCs w:val="28"/>
        </w:rPr>
        <w:t>ПОСТАНОВЛЯЕТ</w:t>
      </w:r>
      <w:r w:rsidRPr="00114864">
        <w:rPr>
          <w:sz w:val="28"/>
          <w:szCs w:val="28"/>
        </w:rPr>
        <w:t>:</w:t>
      </w:r>
    </w:p>
    <w:p w:rsidR="00C57989" w:rsidRPr="00114864" w:rsidRDefault="00C57989" w:rsidP="00114864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148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4864">
        <w:rPr>
          <w:rFonts w:ascii="Times New Roman" w:hAnsi="Times New Roman" w:cs="Times New Roman"/>
          <w:sz w:val="28"/>
          <w:szCs w:val="28"/>
        </w:rPr>
        <w:t>. Утвердить Положение о порядке расходования средств резервного фонда администрации Зоновского сельсовета  по предупреждению и ликвидации чрезвычайных ситуаций и последствий стихийных бедствий (прилагается).</w:t>
      </w:r>
    </w:p>
    <w:p w:rsidR="00C57989" w:rsidRPr="00114864" w:rsidRDefault="00C57989" w:rsidP="001148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14864">
        <w:rPr>
          <w:sz w:val="28"/>
          <w:szCs w:val="28"/>
        </w:rPr>
        <w:t>. Постановление довести до состава администрации поселения и руководителей организаций.</w:t>
      </w:r>
    </w:p>
    <w:p w:rsidR="00C57989" w:rsidRPr="00114864" w:rsidRDefault="00C57989" w:rsidP="0011486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4864">
        <w:rPr>
          <w:sz w:val="28"/>
          <w:szCs w:val="28"/>
        </w:rPr>
        <w:t>. Контроль за исполнением настоящего постановления оставляю за собой.</w:t>
      </w:r>
    </w:p>
    <w:p w:rsidR="00C57989" w:rsidRPr="00114864" w:rsidRDefault="00C57989" w:rsidP="0011486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57989" w:rsidRPr="00114864" w:rsidRDefault="00C57989" w:rsidP="0011486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989" w:rsidRPr="00114864" w:rsidRDefault="00C57989" w:rsidP="0011486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989" w:rsidRPr="00114864" w:rsidRDefault="00C57989" w:rsidP="0011486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57989" w:rsidRPr="00114864" w:rsidRDefault="00C57989" w:rsidP="00114864">
      <w:pPr>
        <w:pStyle w:val="Noparagraphstyle"/>
        <w:spacing w:line="240" w:lineRule="auto"/>
        <w:jc w:val="both"/>
        <w:rPr>
          <w:sz w:val="28"/>
          <w:szCs w:val="28"/>
        </w:rPr>
      </w:pPr>
      <w:r w:rsidRPr="00114864">
        <w:rPr>
          <w:sz w:val="28"/>
          <w:szCs w:val="28"/>
        </w:rPr>
        <w:t>Глава Зоновского сельсовета                                          В.Н.Зонов</w:t>
      </w:r>
    </w:p>
    <w:p w:rsidR="00C57989" w:rsidRPr="00114864" w:rsidRDefault="00C57989" w:rsidP="00114864">
      <w:pPr>
        <w:pStyle w:val="Noparagraphstyle"/>
        <w:spacing w:line="240" w:lineRule="auto"/>
        <w:jc w:val="both"/>
        <w:rPr>
          <w:sz w:val="28"/>
          <w:szCs w:val="28"/>
        </w:rPr>
      </w:pPr>
    </w:p>
    <w:p w:rsidR="00C57989" w:rsidRPr="00114864" w:rsidRDefault="00C57989" w:rsidP="00114864">
      <w:pPr>
        <w:pStyle w:val="Noparagraphstyle"/>
        <w:spacing w:line="240" w:lineRule="auto"/>
        <w:jc w:val="both"/>
        <w:rPr>
          <w:sz w:val="28"/>
          <w:szCs w:val="28"/>
        </w:rPr>
      </w:pPr>
    </w:p>
    <w:p w:rsidR="00C57989" w:rsidRPr="00114864" w:rsidRDefault="00C57989" w:rsidP="00114864">
      <w:pPr>
        <w:pStyle w:val="Noparagraphstyle"/>
        <w:spacing w:line="240" w:lineRule="auto"/>
        <w:ind w:left="5400"/>
        <w:jc w:val="both"/>
        <w:rPr>
          <w:sz w:val="28"/>
          <w:szCs w:val="28"/>
        </w:rPr>
      </w:pPr>
    </w:p>
    <w:p w:rsidR="00C57989" w:rsidRDefault="00C57989" w:rsidP="00114864">
      <w:pPr>
        <w:pStyle w:val="Noparagraphstyle"/>
        <w:spacing w:line="240" w:lineRule="auto"/>
        <w:ind w:left="5400"/>
        <w:jc w:val="both"/>
        <w:rPr>
          <w:sz w:val="22"/>
          <w:szCs w:val="22"/>
        </w:rPr>
      </w:pPr>
      <w:r w:rsidRPr="00114864">
        <w:rPr>
          <w:sz w:val="28"/>
          <w:szCs w:val="28"/>
        </w:rPr>
        <w:br w:type="page"/>
      </w:r>
      <w:r>
        <w:rPr>
          <w:sz w:val="28"/>
          <w:szCs w:val="28"/>
        </w:rPr>
        <w:t xml:space="preserve">           </w:t>
      </w:r>
      <w:r>
        <w:rPr>
          <w:sz w:val="22"/>
          <w:szCs w:val="22"/>
        </w:rPr>
        <w:t xml:space="preserve">Приложение </w:t>
      </w:r>
    </w:p>
    <w:p w:rsidR="00C57989" w:rsidRDefault="00C57989" w:rsidP="00917CE0">
      <w:pPr>
        <w:ind w:left="5400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C57989" w:rsidRDefault="00C57989" w:rsidP="00917CE0">
      <w:pPr>
        <w:ind w:left="54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Зоновского сельсовета </w:t>
      </w:r>
    </w:p>
    <w:p w:rsidR="00C57989" w:rsidRDefault="00C57989" w:rsidP="00917CE0">
      <w:pPr>
        <w:ind w:left="5400"/>
        <w:jc w:val="right"/>
        <w:rPr>
          <w:sz w:val="22"/>
          <w:szCs w:val="22"/>
        </w:rPr>
      </w:pPr>
      <w:r>
        <w:rPr>
          <w:sz w:val="22"/>
          <w:szCs w:val="22"/>
        </w:rPr>
        <w:t>от 01.04</w:t>
      </w:r>
      <w:bookmarkStart w:id="0" w:name="_GoBack"/>
      <w:bookmarkEnd w:id="0"/>
      <w:r>
        <w:rPr>
          <w:sz w:val="22"/>
          <w:szCs w:val="22"/>
        </w:rPr>
        <w:t>.2013 г. № 20</w:t>
      </w:r>
    </w:p>
    <w:p w:rsidR="00C57989" w:rsidRDefault="00C57989" w:rsidP="00917CE0">
      <w:pPr>
        <w:ind w:left="5400"/>
        <w:jc w:val="center"/>
        <w:rPr>
          <w:sz w:val="22"/>
          <w:szCs w:val="22"/>
        </w:rPr>
      </w:pPr>
    </w:p>
    <w:p w:rsidR="00C57989" w:rsidRDefault="00C57989" w:rsidP="00917CE0">
      <w:pPr>
        <w:ind w:left="5400"/>
        <w:jc w:val="center"/>
        <w:rPr>
          <w:sz w:val="22"/>
          <w:szCs w:val="22"/>
        </w:rPr>
      </w:pPr>
    </w:p>
    <w:p w:rsidR="00C57989" w:rsidRDefault="00C57989" w:rsidP="00917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57989" w:rsidRDefault="00C57989" w:rsidP="00917CE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расходования средств резервного фонда администрации </w:t>
      </w:r>
      <w:r w:rsidRPr="0010030D">
        <w:rPr>
          <w:rFonts w:ascii="Times New Roman" w:hAnsi="Times New Roman" w:cs="Times New Roman"/>
          <w:sz w:val="28"/>
          <w:szCs w:val="28"/>
        </w:rPr>
        <w:t xml:space="preserve">Зоновского сельсовета  </w:t>
      </w:r>
      <w:r>
        <w:rPr>
          <w:rFonts w:ascii="Times New Roman" w:hAnsi="Times New Roman" w:cs="Times New Roman"/>
          <w:sz w:val="28"/>
          <w:szCs w:val="28"/>
        </w:rPr>
        <w:t>по предупреждению и ликвидации чрезвычайных ситуаций и последствий стихийных бедствий</w:t>
      </w:r>
    </w:p>
    <w:p w:rsidR="00C57989" w:rsidRDefault="00C57989" w:rsidP="00917CE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выделения средств резервного фонда по предупреждению и ликвидации чрезвычайных ситуаций и последствий стихийных бедствий (далее именуется - резервный фонд).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Финансирование мероприятий по ликвидации чрезвычайных ситуаций природного и техногенного характера (далее именуются - чрезвычайные ситуации) производится за счет средств муниципального образования и организаций, находящихся в зонах чрезвычайных ситуаций, страховых фондов и других источников.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недостаточности указанных средств администрация сельского поселения не позднее одной недели со дня возникновения чрезвычайной ситуации может обращаться в администрацию Куйбышевского  района (далее – администрация района) с просьбой о выделении средств из резервного фонда. В обращении должны быть указаны данные о количестве погибших и пострадавших людей, размере материального ущерба, размере выделенных и израсходованных на ликвидацию чрезвычайной ситуации средств организаций, органа местного самоуправления, страховых фондов и иных источников, а также о наличии у них резервов материальных и финансовых ресурсов.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Обращение, в котором отсутствуют указанные сведения, возвращается без рассмотрения.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 поручению администрации сельского поселения с участием других заинтересованных органов местного самоуправления в месячный срок со дня выхода указанного поручения рассматривают вопрос о выделении средств из муниципального резервного фонда.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рассмотрения этого вопроса обратившийся с просьбой о выделении средств из резервного фонда представляет в Комиссию по предупреждению и ликвидацию чрезвычайных ситуаций и обеспечению пожарной безопасности сельского поселения (далее – КЧС и ПБ сельского поселения) обосновывающие размер запрашиваемых средств, в том числе заключение Комиссии обследовавшей район чрезвычайной ситуации.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содержание обосновывающих документов определяются инструкцией, утверждаемой Министерством Российской Федерации по делам гражданской обороны, чрезвычайным ситуациям и ликвидации последствий стихийных бедствий, Министерством финансов Российской Федерации и Министерством экономического развития и торговли Российской Федерации.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обосновывающих документов КЧС и ПБ сельского поселения вносят в администрацию сельского поселения соответствующие предложения.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обратившийся с просьбой о выделении средств из муниципального резервного фонда в течение месяца со дня выхода соответствующего поручения администрации сельского поселения не представил обосновывающие документы, то КЧС и ПБ сельского поселения докладывает об этом в администрацию сельского поселения и вопрос об оказании помощи не рассматривается.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Средства из муниципального резервного фонда выделяются на финансирование мероприятий по ликвидации чрезвычайных ситуаций в соответствии с установленной классификацией чрезвычайных ситуаций.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Основанием для выделения средств из резервного фонда является решение администрации сельского поселения, в котором указываются общий размер ассигнований и их распределение по проводимым мероприятиям. При выделении средств для финансирования аварийно-восстановительных работ на пострадавших объектах в решении администрации сельского поселения указывается по объектное распределение этих средств.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Средства из муниципального резервного фонда выделяются для частичного покрытия расходов на финансирование следующих мероприятий, связанных с ликвидацией чрезвычайных ситуаций: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проведение поисковых и аварийно-спасательных работ в зоне чрезвычайной ситуации;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проведение неотложных аварийно-восстановительных работ на объектах жилищно-коммунального хозяйства, социальной сферы, энергетики, транспорта, связи и сельского хозяйства, пострадавших в результате чрезвычайной ситуации;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закупка, выпуск из муниципального материального резерва, доставка и кратковременное хранение материальных ресурсов для первоочередного жизнеобеспечения пострадавших граждан;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развертывание и содержание временных пунктов проживания и питания для эвакуируемых пострадавших граждан в течение необходимого срока, но не более месяца;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оказание единовременной материальной помощи пострадавшим гражданам;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оказание пострадавшим гражданам материальной помощи в связи с утратой имущества.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федерального резервного фонда в установленном порядке осуществляется погашение государственных жилищных сертификатов, выданных гражданам Российской Федерации, лишившимся жилья в результате чрезвычайной ситуации. В случае невозможности использования государственных жилищных сертификатов разрешается выплата компенсаций за утраченное жилье в соответствии с действующими в Российской Федерации социальными нормами.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средств из резервного фонда на другие цели запрещается.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Администрация Зоновского сельсовета  осуществляет перечисление средств из резервного фонда для первоочередного жизнеобеспечения пострадавших граждан не позднее месяца со дня принятия соответствующего решения, а для финансирования других мероприятий, предусмотренных настоящими Правилами, - не позднее двух месяцев.</w:t>
      </w:r>
    </w:p>
    <w:p w:rsidR="00C57989" w:rsidRDefault="00C57989" w:rsidP="00917CE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Администрация Зоновского сельсовета  ведет учет и осуществляет контроль за целевым расходованием средств из резервного фонда, выделенных на ликвидацию чрезвычайных ситуаций.</w:t>
      </w:r>
    </w:p>
    <w:p w:rsidR="00C57989" w:rsidRDefault="00C57989" w:rsidP="00917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Финансирование последующих мероприятий по восстановлению объектов, пострадавших в результате чрезвычайных ситуаций, осуществляется за счет собственных средств организаций, средств соответствующих бюджетов и других источников, а в случае необходимости по решению Правительства Новосибирской области - за счет областных инвестиций, предусматриваемых в установленном порядке в областном бюджете.</w:t>
      </w:r>
    </w:p>
    <w:p w:rsidR="00C57989" w:rsidRDefault="00C57989" w:rsidP="00917CE0">
      <w:pPr>
        <w:pStyle w:val="Noparagraphstyle"/>
        <w:keepNext/>
        <w:keepLines/>
        <w:pBdr>
          <w:bottom w:val="single" w:sz="12" w:space="1" w:color="auto"/>
        </w:pBdr>
        <w:spacing w:line="240" w:lineRule="auto"/>
        <w:ind w:firstLine="720"/>
        <w:jc w:val="center"/>
        <w:rPr>
          <w:b/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p w:rsidR="00C57989" w:rsidRDefault="00C57989" w:rsidP="00917CE0">
      <w:pPr>
        <w:ind w:firstLine="720"/>
        <w:rPr>
          <w:sz w:val="28"/>
          <w:szCs w:val="28"/>
        </w:rPr>
      </w:pPr>
    </w:p>
    <w:sectPr w:rsidR="00C57989" w:rsidSect="007F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72F"/>
    <w:rsid w:val="0010030D"/>
    <w:rsid w:val="00114864"/>
    <w:rsid w:val="00130BA3"/>
    <w:rsid w:val="004F1812"/>
    <w:rsid w:val="005A6E2F"/>
    <w:rsid w:val="007F3DC1"/>
    <w:rsid w:val="00917CE0"/>
    <w:rsid w:val="00924340"/>
    <w:rsid w:val="00B81520"/>
    <w:rsid w:val="00C57989"/>
    <w:rsid w:val="00CF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E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917CE0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917C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917C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917CE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1066</Words>
  <Characters>6079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2013-04-10T06:52:00Z</cp:lastPrinted>
  <dcterms:created xsi:type="dcterms:W3CDTF">2013-03-29T06:23:00Z</dcterms:created>
  <dcterms:modified xsi:type="dcterms:W3CDTF">2013-04-10T06:53:00Z</dcterms:modified>
</cp:coreProperties>
</file>